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C1AB3" w14:textId="574FF353" w:rsidR="009C4ACA" w:rsidRPr="008A2D6C" w:rsidRDefault="00FA4218" w:rsidP="00262FB7">
      <w:pPr>
        <w:jc w:val="center"/>
        <w:rPr>
          <w:rFonts w:cstheme="minorHAnsi"/>
          <w:b/>
          <w:color w:val="215868" w:themeColor="accent5" w:themeShade="80"/>
          <w:sz w:val="40"/>
          <w:szCs w:val="40"/>
        </w:rPr>
      </w:pPr>
      <w:r>
        <w:rPr>
          <w:rFonts w:cstheme="minorHAnsi"/>
          <w:b/>
          <w:color w:val="215868" w:themeColor="accent5" w:themeShade="80"/>
          <w:sz w:val="40"/>
          <w:szCs w:val="40"/>
        </w:rPr>
        <w:t>Project Support Worker (graphics)</w:t>
      </w:r>
    </w:p>
    <w:p w14:paraId="01991B93" w14:textId="77777777" w:rsidR="009C4ACA" w:rsidRPr="008A2D6C" w:rsidRDefault="009C4ACA" w:rsidP="00262FB7">
      <w:pPr>
        <w:ind w:left="360"/>
        <w:jc w:val="center"/>
        <w:rPr>
          <w:rFonts w:cstheme="minorHAnsi"/>
          <w:b/>
          <w:color w:val="215868" w:themeColor="accent5" w:themeShade="80"/>
          <w:sz w:val="32"/>
          <w:szCs w:val="32"/>
        </w:rPr>
      </w:pPr>
      <w:r w:rsidRPr="008A2D6C">
        <w:rPr>
          <w:rFonts w:cstheme="minorHAnsi"/>
          <w:b/>
          <w:color w:val="215868" w:themeColor="accent5" w:themeShade="80"/>
          <w:sz w:val="32"/>
          <w:szCs w:val="32"/>
        </w:rPr>
        <w:t>POST DETAILS</w:t>
      </w:r>
    </w:p>
    <w:p w14:paraId="69C39903" w14:textId="0B390D31" w:rsidR="009C4ACA" w:rsidRPr="00675422" w:rsidRDefault="009C4ACA" w:rsidP="00262FB7">
      <w:pPr>
        <w:pStyle w:val="ListParagraph"/>
        <w:numPr>
          <w:ilvl w:val="1"/>
          <w:numId w:val="11"/>
        </w:numPr>
        <w:rPr>
          <w:rFonts w:cstheme="minorHAnsi"/>
          <w:sz w:val="24"/>
          <w:szCs w:val="24"/>
        </w:rPr>
      </w:pPr>
      <w:r w:rsidRPr="00675422">
        <w:rPr>
          <w:rFonts w:cstheme="minorHAnsi"/>
          <w:sz w:val="24"/>
          <w:szCs w:val="24"/>
        </w:rPr>
        <w:t xml:space="preserve">Based </w:t>
      </w:r>
      <w:r w:rsidR="00FA4218">
        <w:rPr>
          <w:rFonts w:cstheme="minorHAnsi"/>
          <w:sz w:val="24"/>
          <w:szCs w:val="24"/>
        </w:rPr>
        <w:t>at Home</w:t>
      </w:r>
    </w:p>
    <w:p w14:paraId="0FD1F44A" w14:textId="048FD488" w:rsidR="009C4ACA" w:rsidRDefault="00BE6CE1" w:rsidP="00262FB7">
      <w:pPr>
        <w:pStyle w:val="ListParagraph"/>
        <w:numPr>
          <w:ilvl w:val="1"/>
          <w:numId w:val="11"/>
        </w:numPr>
        <w:rPr>
          <w:rFonts w:cstheme="minorHAnsi"/>
          <w:sz w:val="24"/>
          <w:szCs w:val="24"/>
        </w:rPr>
      </w:pPr>
      <w:r>
        <w:rPr>
          <w:rFonts w:cstheme="minorHAnsi"/>
          <w:sz w:val="24"/>
          <w:szCs w:val="24"/>
        </w:rPr>
        <w:t>Fixed term contract 31</w:t>
      </w:r>
      <w:r w:rsidRPr="00BE6CE1">
        <w:rPr>
          <w:rFonts w:cstheme="minorHAnsi"/>
          <w:sz w:val="24"/>
          <w:szCs w:val="24"/>
          <w:vertAlign w:val="superscript"/>
        </w:rPr>
        <w:t>st</w:t>
      </w:r>
      <w:r>
        <w:rPr>
          <w:rFonts w:cstheme="minorHAnsi"/>
          <w:sz w:val="24"/>
          <w:szCs w:val="24"/>
        </w:rPr>
        <w:t xml:space="preserve"> June completion date</w:t>
      </w:r>
    </w:p>
    <w:p w14:paraId="35CDD9A9" w14:textId="1DCFF9D6" w:rsidR="004B6DC8" w:rsidRPr="004B6DC8" w:rsidRDefault="004B6DC8" w:rsidP="004B6DC8">
      <w:pPr>
        <w:pStyle w:val="ListParagraph"/>
        <w:numPr>
          <w:ilvl w:val="1"/>
          <w:numId w:val="11"/>
        </w:numPr>
        <w:rPr>
          <w:rFonts w:cstheme="minorHAnsi"/>
          <w:sz w:val="24"/>
          <w:szCs w:val="24"/>
        </w:rPr>
      </w:pPr>
      <w:r w:rsidRPr="00675422">
        <w:rPr>
          <w:rFonts w:cstheme="minorHAnsi"/>
          <w:sz w:val="24"/>
          <w:szCs w:val="24"/>
        </w:rPr>
        <w:t>£</w:t>
      </w:r>
      <w:r w:rsidR="003B0BFD">
        <w:rPr>
          <w:rFonts w:cstheme="minorHAnsi"/>
          <w:sz w:val="24"/>
          <w:szCs w:val="24"/>
        </w:rPr>
        <w:t>10</w:t>
      </w:r>
      <w:r w:rsidR="00BE6CE1">
        <w:rPr>
          <w:rFonts w:cstheme="minorHAnsi"/>
          <w:sz w:val="24"/>
          <w:szCs w:val="24"/>
        </w:rPr>
        <w:t>00</w:t>
      </w:r>
      <w:r w:rsidRPr="00675422">
        <w:rPr>
          <w:rFonts w:cstheme="minorHAnsi"/>
          <w:sz w:val="24"/>
          <w:szCs w:val="24"/>
        </w:rPr>
        <w:t xml:space="preserve"> </w:t>
      </w:r>
    </w:p>
    <w:p w14:paraId="51DE9094" w14:textId="77777777" w:rsidR="009C4ACA" w:rsidRPr="008A2D6C" w:rsidRDefault="009C4ACA" w:rsidP="00262FB7">
      <w:pPr>
        <w:ind w:left="360"/>
        <w:jc w:val="center"/>
        <w:rPr>
          <w:rFonts w:cstheme="minorHAnsi"/>
          <w:b/>
          <w:color w:val="215868" w:themeColor="accent5" w:themeShade="80"/>
          <w:sz w:val="32"/>
          <w:szCs w:val="32"/>
        </w:rPr>
      </w:pPr>
      <w:r w:rsidRPr="008A2D6C">
        <w:rPr>
          <w:rFonts w:cstheme="minorHAnsi"/>
          <w:b/>
          <w:color w:val="215868" w:themeColor="accent5" w:themeShade="80"/>
          <w:sz w:val="32"/>
          <w:szCs w:val="32"/>
        </w:rPr>
        <w:t>JOB SUMMARY</w:t>
      </w:r>
    </w:p>
    <w:p w14:paraId="26BBD74F" w14:textId="0C4D5190" w:rsidR="00FA4218" w:rsidRDefault="00574BE7" w:rsidP="00C15FB9">
      <w:pPr>
        <w:shd w:val="clear" w:color="auto" w:fill="FFFFFF"/>
        <w:spacing w:after="240"/>
        <w:jc w:val="both"/>
        <w:rPr>
          <w:rFonts w:cstheme="minorHAnsi"/>
          <w:sz w:val="24"/>
          <w:szCs w:val="24"/>
          <w:lang w:val="en-US"/>
        </w:rPr>
      </w:pPr>
      <w:r w:rsidRPr="007564DF">
        <w:rPr>
          <w:rFonts w:cstheme="minorHAnsi"/>
          <w:sz w:val="24"/>
          <w:szCs w:val="24"/>
        </w:rPr>
        <w:t>Moniaive Initiative</w:t>
      </w:r>
      <w:r w:rsidR="00FA4218">
        <w:rPr>
          <w:rFonts w:cstheme="minorHAnsi"/>
          <w:sz w:val="24"/>
          <w:szCs w:val="24"/>
        </w:rPr>
        <w:t xml:space="preserve"> (MI)</w:t>
      </w:r>
      <w:r w:rsidRPr="007564DF">
        <w:rPr>
          <w:rFonts w:cstheme="minorHAnsi"/>
          <w:sz w:val="24"/>
          <w:szCs w:val="24"/>
        </w:rPr>
        <w:t xml:space="preserve"> is looking to employ a </w:t>
      </w:r>
      <w:r w:rsidR="00536729" w:rsidRPr="007564DF">
        <w:rPr>
          <w:rFonts w:cstheme="minorHAnsi"/>
          <w:sz w:val="24"/>
          <w:szCs w:val="24"/>
        </w:rPr>
        <w:t xml:space="preserve">Project </w:t>
      </w:r>
      <w:r w:rsidR="001C6358">
        <w:rPr>
          <w:rFonts w:cstheme="minorHAnsi"/>
          <w:sz w:val="24"/>
          <w:szCs w:val="24"/>
        </w:rPr>
        <w:t>Support Worker</w:t>
      </w:r>
      <w:r w:rsidR="00883C4A" w:rsidRPr="007564DF">
        <w:rPr>
          <w:rFonts w:cstheme="minorHAnsi"/>
          <w:sz w:val="24"/>
          <w:szCs w:val="24"/>
        </w:rPr>
        <w:t xml:space="preserve"> </w:t>
      </w:r>
      <w:r w:rsidR="00536729" w:rsidRPr="007564DF">
        <w:rPr>
          <w:rFonts w:cstheme="minorHAnsi"/>
          <w:sz w:val="24"/>
          <w:szCs w:val="24"/>
        </w:rPr>
        <w:t xml:space="preserve">on a short-term basis to assist us in </w:t>
      </w:r>
      <w:r w:rsidR="001C6358">
        <w:rPr>
          <w:rFonts w:cstheme="minorHAnsi"/>
          <w:sz w:val="24"/>
          <w:szCs w:val="24"/>
        </w:rPr>
        <w:t>delivering our current community engagement project</w:t>
      </w:r>
      <w:r w:rsidR="00536729" w:rsidRPr="007564DF">
        <w:rPr>
          <w:rFonts w:cstheme="minorHAnsi"/>
          <w:sz w:val="24"/>
          <w:szCs w:val="24"/>
        </w:rPr>
        <w:t xml:space="preserve"> </w:t>
      </w:r>
      <w:r w:rsidR="001C6358">
        <w:rPr>
          <w:rFonts w:cstheme="minorHAnsi"/>
          <w:sz w:val="24"/>
          <w:szCs w:val="24"/>
        </w:rPr>
        <w:t xml:space="preserve">that has been </w:t>
      </w:r>
      <w:r w:rsidR="00536729" w:rsidRPr="007564DF">
        <w:rPr>
          <w:rFonts w:cstheme="minorHAnsi"/>
          <w:sz w:val="24"/>
          <w:szCs w:val="24"/>
        </w:rPr>
        <w:t>delayed due to the pandemic.</w:t>
      </w:r>
      <w:r w:rsidR="007564DF" w:rsidRPr="007564DF">
        <w:rPr>
          <w:rFonts w:cstheme="minorHAnsi"/>
          <w:sz w:val="24"/>
          <w:szCs w:val="24"/>
        </w:rPr>
        <w:t xml:space="preserve">  </w:t>
      </w:r>
      <w:r w:rsidR="009C4ACA" w:rsidRPr="007564DF">
        <w:rPr>
          <w:rFonts w:cstheme="minorHAnsi"/>
          <w:sz w:val="24"/>
          <w:szCs w:val="24"/>
          <w:lang w:val="en-US"/>
        </w:rPr>
        <w:t xml:space="preserve">You will have </w:t>
      </w:r>
      <w:r w:rsidR="000014E1" w:rsidRPr="007564DF">
        <w:rPr>
          <w:rFonts w:cstheme="minorHAnsi"/>
          <w:sz w:val="24"/>
          <w:szCs w:val="24"/>
          <w:lang w:val="en-US"/>
        </w:rPr>
        <w:t>proven</w:t>
      </w:r>
      <w:r w:rsidR="00883C4A" w:rsidRPr="007564DF">
        <w:rPr>
          <w:rFonts w:cstheme="minorHAnsi"/>
          <w:sz w:val="24"/>
          <w:szCs w:val="24"/>
          <w:lang w:val="en-US"/>
        </w:rPr>
        <w:t xml:space="preserve"> </w:t>
      </w:r>
      <w:r w:rsidR="00FA4218">
        <w:rPr>
          <w:rFonts w:cstheme="minorHAnsi"/>
          <w:sz w:val="24"/>
          <w:szCs w:val="24"/>
          <w:lang w:val="en-US"/>
        </w:rPr>
        <w:t>graphics skills and the ability to translate the required</w:t>
      </w:r>
      <w:r w:rsidR="00585073">
        <w:rPr>
          <w:rFonts w:cstheme="minorHAnsi"/>
          <w:sz w:val="24"/>
          <w:szCs w:val="24"/>
          <w:lang w:val="en-US"/>
        </w:rPr>
        <w:t xml:space="preserve"> questions/</w:t>
      </w:r>
      <w:r w:rsidR="00FA4218">
        <w:rPr>
          <w:rFonts w:cstheme="minorHAnsi"/>
          <w:sz w:val="24"/>
          <w:szCs w:val="24"/>
          <w:lang w:val="en-US"/>
        </w:rPr>
        <w:t xml:space="preserve"> information into a publishable survey to be distributed around the community.  A sound understanding of community and charitable organisations is desirable.  Working alongside our two current Project Officers and reporting to our Board of Trustees, you will be required to produce an electronic copy of our up-coming community survey to be sent for printing.  You will be </w:t>
      </w:r>
      <w:r w:rsidR="00585073">
        <w:rPr>
          <w:rFonts w:cstheme="minorHAnsi"/>
          <w:sz w:val="24"/>
          <w:szCs w:val="24"/>
          <w:lang w:val="en-US"/>
        </w:rPr>
        <w:t>organised</w:t>
      </w:r>
      <w:r w:rsidR="00FA4218">
        <w:rPr>
          <w:rFonts w:cstheme="minorHAnsi"/>
          <w:sz w:val="24"/>
          <w:szCs w:val="24"/>
          <w:lang w:val="en-US"/>
        </w:rPr>
        <w:t>, efficient and resourceful with a clear idea of how best to communicate with the public.</w:t>
      </w:r>
    </w:p>
    <w:p w14:paraId="7C144D27" w14:textId="77777777" w:rsidR="00EF35FE" w:rsidRPr="008A2D6C" w:rsidRDefault="00262FB7" w:rsidP="00262FB7">
      <w:pPr>
        <w:jc w:val="center"/>
        <w:rPr>
          <w:rFonts w:cstheme="minorHAnsi"/>
          <w:b/>
          <w:color w:val="215868" w:themeColor="accent5" w:themeShade="80"/>
          <w:sz w:val="32"/>
          <w:szCs w:val="32"/>
        </w:rPr>
      </w:pPr>
      <w:r>
        <w:rPr>
          <w:rFonts w:cstheme="minorHAnsi"/>
          <w:b/>
          <w:color w:val="215868" w:themeColor="accent5" w:themeShade="80"/>
          <w:sz w:val="32"/>
          <w:szCs w:val="32"/>
        </w:rPr>
        <w:t>J</w:t>
      </w:r>
      <w:r w:rsidR="00EF35FE" w:rsidRPr="008A2D6C">
        <w:rPr>
          <w:rFonts w:cstheme="minorHAnsi"/>
          <w:b/>
          <w:color w:val="215868" w:themeColor="accent5" w:themeShade="80"/>
          <w:sz w:val="32"/>
          <w:szCs w:val="32"/>
        </w:rPr>
        <w:t>OB SPECIFICATION</w:t>
      </w:r>
    </w:p>
    <w:p w14:paraId="6851FE22" w14:textId="43C11E55" w:rsidR="001C6358" w:rsidRDefault="001C6358" w:rsidP="00C15FB9">
      <w:pPr>
        <w:shd w:val="clear" w:color="auto" w:fill="FFFFFF"/>
        <w:spacing w:after="240"/>
        <w:rPr>
          <w:rFonts w:eastAsia="Times New Roman" w:cstheme="minorHAnsi"/>
          <w:color w:val="000000"/>
          <w:sz w:val="24"/>
          <w:szCs w:val="24"/>
          <w:lang w:eastAsia="en-GB"/>
        </w:rPr>
      </w:pPr>
      <w:r>
        <w:rPr>
          <w:rFonts w:eastAsia="Times New Roman" w:cstheme="minorHAnsi"/>
          <w:color w:val="000000"/>
          <w:sz w:val="24"/>
          <w:szCs w:val="24"/>
          <w:lang w:eastAsia="en-GB"/>
        </w:rPr>
        <w:t xml:space="preserve">You will be required to work from home, </w:t>
      </w:r>
      <w:r w:rsidR="00FA4218">
        <w:rPr>
          <w:rFonts w:eastAsia="Times New Roman" w:cstheme="minorHAnsi"/>
          <w:color w:val="000000"/>
          <w:sz w:val="24"/>
          <w:szCs w:val="24"/>
          <w:lang w:eastAsia="en-GB"/>
        </w:rPr>
        <w:t>and should have access to the relevant creative packages to prepare a publishable document to a high quality</w:t>
      </w:r>
      <w:r>
        <w:rPr>
          <w:rFonts w:eastAsia="Times New Roman" w:cstheme="minorHAnsi"/>
          <w:color w:val="000000"/>
          <w:sz w:val="24"/>
          <w:szCs w:val="24"/>
          <w:lang w:eastAsia="en-GB"/>
        </w:rPr>
        <w:t>.  The requirements of the post are:</w:t>
      </w:r>
    </w:p>
    <w:p w14:paraId="403F26F6" w14:textId="784C413A" w:rsidR="007564DF" w:rsidRDefault="007564DF" w:rsidP="00C22B15">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 xml:space="preserve">To </w:t>
      </w:r>
      <w:r w:rsidR="00BE6CE1">
        <w:rPr>
          <w:rFonts w:eastAsia="Times New Roman" w:cstheme="minorHAnsi"/>
          <w:color w:val="000000"/>
          <w:sz w:val="24"/>
          <w:szCs w:val="24"/>
          <w:lang w:eastAsia="en-GB"/>
        </w:rPr>
        <w:t xml:space="preserve">prepare </w:t>
      </w:r>
      <w:r w:rsidR="00FA4218">
        <w:rPr>
          <w:rFonts w:eastAsia="Times New Roman" w:cstheme="minorHAnsi"/>
          <w:color w:val="000000"/>
          <w:sz w:val="24"/>
          <w:szCs w:val="24"/>
          <w:lang w:eastAsia="en-GB"/>
        </w:rPr>
        <w:t>a community survey questionnaire</w:t>
      </w:r>
      <w:r w:rsidR="00BE6CE1">
        <w:rPr>
          <w:rFonts w:eastAsia="Times New Roman" w:cstheme="minorHAnsi"/>
          <w:color w:val="000000"/>
          <w:sz w:val="24"/>
          <w:szCs w:val="24"/>
          <w:lang w:eastAsia="en-GB"/>
        </w:rPr>
        <w:t xml:space="preserve"> ready for publication</w:t>
      </w:r>
      <w:r w:rsidR="00FA4218">
        <w:rPr>
          <w:rFonts w:eastAsia="Times New Roman" w:cstheme="minorHAnsi"/>
          <w:color w:val="000000"/>
          <w:sz w:val="24"/>
          <w:szCs w:val="24"/>
          <w:lang w:eastAsia="en-GB"/>
        </w:rPr>
        <w:t>.</w:t>
      </w:r>
    </w:p>
    <w:p w14:paraId="741C1AF2" w14:textId="60735ABB" w:rsidR="001C6358" w:rsidRDefault="001C6358" w:rsidP="00C22B15">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 xml:space="preserve">To </w:t>
      </w:r>
      <w:r w:rsidR="00FA4218">
        <w:rPr>
          <w:rFonts w:eastAsia="Times New Roman" w:cstheme="minorHAnsi"/>
          <w:color w:val="000000"/>
          <w:sz w:val="24"/>
          <w:szCs w:val="24"/>
          <w:lang w:eastAsia="en-GB"/>
        </w:rPr>
        <w:t>liaise with the MI Project Officers regarding the contents of the document</w:t>
      </w:r>
    </w:p>
    <w:p w14:paraId="206F3373" w14:textId="659ECD2A" w:rsidR="00BE6CE1" w:rsidRDefault="00BE6CE1" w:rsidP="00C22B15">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To provide associated publicity material for use on the MI website, social media pages and press releases.</w:t>
      </w:r>
    </w:p>
    <w:p w14:paraId="075A67C8" w14:textId="05B3195D" w:rsidR="007564DF" w:rsidRDefault="00C15FB9" w:rsidP="007564DF">
      <w:pPr>
        <w:pStyle w:val="ListParagraph"/>
        <w:numPr>
          <w:ilvl w:val="0"/>
          <w:numId w:val="4"/>
        </w:numPr>
        <w:rPr>
          <w:rFonts w:eastAsia="Times New Roman" w:cstheme="minorHAnsi"/>
          <w:color w:val="000000"/>
          <w:sz w:val="24"/>
          <w:szCs w:val="24"/>
          <w:lang w:eastAsia="en-GB"/>
        </w:rPr>
      </w:pPr>
      <w:r>
        <w:rPr>
          <w:rFonts w:eastAsia="Times New Roman" w:cstheme="minorHAnsi"/>
          <w:color w:val="000000"/>
          <w:sz w:val="24"/>
          <w:szCs w:val="24"/>
          <w:lang w:eastAsia="en-GB"/>
        </w:rPr>
        <w:t>To k</w:t>
      </w:r>
      <w:r w:rsidR="00C22B15" w:rsidRPr="007564DF">
        <w:rPr>
          <w:rFonts w:eastAsia="Times New Roman" w:cstheme="minorHAnsi"/>
          <w:color w:val="000000"/>
          <w:sz w:val="24"/>
          <w:szCs w:val="24"/>
          <w:lang w:eastAsia="en-GB"/>
        </w:rPr>
        <w:t xml:space="preserve">eep </w:t>
      </w:r>
      <w:r w:rsidR="001C6358">
        <w:rPr>
          <w:rFonts w:eastAsia="Times New Roman" w:cstheme="minorHAnsi"/>
          <w:color w:val="000000"/>
          <w:sz w:val="24"/>
          <w:szCs w:val="24"/>
          <w:lang w:eastAsia="en-GB"/>
        </w:rPr>
        <w:t xml:space="preserve">any necessary </w:t>
      </w:r>
      <w:r w:rsidR="00C22B15" w:rsidRPr="007564DF">
        <w:rPr>
          <w:rFonts w:eastAsia="Times New Roman" w:cstheme="minorHAnsi"/>
          <w:color w:val="000000"/>
          <w:sz w:val="24"/>
          <w:szCs w:val="24"/>
          <w:lang w:eastAsia="en-GB"/>
        </w:rPr>
        <w:t>written</w:t>
      </w:r>
      <w:r w:rsidR="007564DF">
        <w:rPr>
          <w:rFonts w:eastAsia="Times New Roman" w:cstheme="minorHAnsi"/>
          <w:color w:val="000000"/>
          <w:sz w:val="24"/>
          <w:szCs w:val="24"/>
          <w:lang w:eastAsia="en-GB"/>
        </w:rPr>
        <w:t xml:space="preserve"> </w:t>
      </w:r>
      <w:r w:rsidR="00C22B15" w:rsidRPr="007564DF">
        <w:rPr>
          <w:rFonts w:eastAsia="Times New Roman" w:cstheme="minorHAnsi"/>
          <w:color w:val="000000"/>
          <w:sz w:val="24"/>
          <w:szCs w:val="24"/>
          <w:lang w:eastAsia="en-GB"/>
        </w:rPr>
        <w:t>/</w:t>
      </w:r>
      <w:r w:rsidR="007564DF">
        <w:rPr>
          <w:rFonts w:eastAsia="Times New Roman" w:cstheme="minorHAnsi"/>
          <w:color w:val="000000"/>
          <w:sz w:val="24"/>
          <w:szCs w:val="24"/>
          <w:lang w:eastAsia="en-GB"/>
        </w:rPr>
        <w:t xml:space="preserve"> </w:t>
      </w:r>
      <w:r w:rsidR="00C22B15" w:rsidRPr="007564DF">
        <w:rPr>
          <w:rFonts w:eastAsia="Times New Roman" w:cstheme="minorHAnsi"/>
          <w:color w:val="000000"/>
          <w:sz w:val="24"/>
          <w:szCs w:val="24"/>
          <w:lang w:eastAsia="en-GB"/>
        </w:rPr>
        <w:t>financial records</w:t>
      </w:r>
      <w:r w:rsidR="007564DF">
        <w:rPr>
          <w:rFonts w:eastAsia="Times New Roman" w:cstheme="minorHAnsi"/>
          <w:color w:val="000000"/>
          <w:sz w:val="24"/>
          <w:szCs w:val="24"/>
          <w:lang w:eastAsia="en-GB"/>
        </w:rPr>
        <w:t xml:space="preserve"> </w:t>
      </w:r>
    </w:p>
    <w:p w14:paraId="35BEFD55" w14:textId="3A7DBB86" w:rsidR="00F30653" w:rsidRDefault="00EF35FE" w:rsidP="00C15FB9">
      <w:pPr>
        <w:shd w:val="clear" w:color="auto" w:fill="FFFFFF"/>
        <w:spacing w:after="240"/>
        <w:jc w:val="both"/>
        <w:rPr>
          <w:rStyle w:val="apple-style-span"/>
          <w:rFonts w:cstheme="minorHAnsi"/>
          <w:sz w:val="24"/>
          <w:szCs w:val="24"/>
        </w:rPr>
      </w:pPr>
      <w:r w:rsidRPr="007564DF">
        <w:rPr>
          <w:rFonts w:eastAsia="Times New Roman" w:cstheme="minorHAnsi"/>
          <w:color w:val="000000"/>
          <w:sz w:val="24"/>
          <w:szCs w:val="24"/>
          <w:lang w:eastAsia="en-GB"/>
        </w:rPr>
        <w:t xml:space="preserve">This is a fixed </w:t>
      </w:r>
      <w:r w:rsidR="00BE6CE1">
        <w:rPr>
          <w:rFonts w:eastAsia="Times New Roman" w:cstheme="minorHAnsi"/>
          <w:color w:val="000000"/>
          <w:sz w:val="24"/>
          <w:szCs w:val="24"/>
          <w:lang w:eastAsia="en-GB"/>
        </w:rPr>
        <w:t>contract with completion date of 3</w:t>
      </w:r>
      <w:r w:rsidRPr="007564DF">
        <w:rPr>
          <w:rFonts w:eastAsia="Times New Roman" w:cstheme="minorHAnsi"/>
          <w:color w:val="000000"/>
          <w:sz w:val="24"/>
          <w:szCs w:val="24"/>
          <w:lang w:eastAsia="en-GB"/>
        </w:rPr>
        <w:t xml:space="preserve">1st of </w:t>
      </w:r>
      <w:r w:rsidR="007564DF">
        <w:rPr>
          <w:rFonts w:eastAsia="Times New Roman" w:cstheme="minorHAnsi"/>
          <w:color w:val="000000"/>
          <w:sz w:val="24"/>
          <w:szCs w:val="24"/>
          <w:lang w:eastAsia="en-GB"/>
        </w:rPr>
        <w:t>June</w:t>
      </w:r>
      <w:r w:rsidRPr="007564DF">
        <w:rPr>
          <w:rFonts w:eastAsia="Times New Roman" w:cstheme="minorHAnsi"/>
          <w:color w:val="000000"/>
          <w:sz w:val="24"/>
          <w:szCs w:val="24"/>
          <w:lang w:eastAsia="en-GB"/>
        </w:rPr>
        <w:t xml:space="preserve"> 20</w:t>
      </w:r>
      <w:r w:rsidR="0058214A" w:rsidRPr="007564DF">
        <w:rPr>
          <w:rFonts w:eastAsia="Times New Roman" w:cstheme="minorHAnsi"/>
          <w:color w:val="000000"/>
          <w:sz w:val="24"/>
          <w:szCs w:val="24"/>
          <w:lang w:eastAsia="en-GB"/>
        </w:rPr>
        <w:t>2</w:t>
      </w:r>
      <w:r w:rsidR="007564DF">
        <w:rPr>
          <w:rFonts w:eastAsia="Times New Roman" w:cstheme="minorHAnsi"/>
          <w:color w:val="000000"/>
          <w:sz w:val="24"/>
          <w:szCs w:val="24"/>
          <w:lang w:eastAsia="en-GB"/>
        </w:rPr>
        <w:t>1</w:t>
      </w:r>
      <w:r w:rsidRPr="007564DF">
        <w:rPr>
          <w:rFonts w:eastAsia="Times New Roman" w:cstheme="minorHAnsi"/>
          <w:color w:val="000000"/>
          <w:sz w:val="24"/>
          <w:szCs w:val="24"/>
          <w:lang w:eastAsia="en-GB"/>
        </w:rPr>
        <w:t>.</w:t>
      </w:r>
      <w:r w:rsidR="00BE6CE1">
        <w:rPr>
          <w:rFonts w:eastAsia="Times New Roman" w:cstheme="minorHAnsi"/>
          <w:color w:val="000000"/>
          <w:sz w:val="24"/>
          <w:szCs w:val="24"/>
          <w:lang w:eastAsia="en-GB"/>
        </w:rPr>
        <w:t xml:space="preserve"> The majority of work is anticipated in w/c 24</w:t>
      </w:r>
      <w:r w:rsidR="00BE6CE1" w:rsidRPr="00BE6CE1">
        <w:rPr>
          <w:rFonts w:eastAsia="Times New Roman" w:cstheme="minorHAnsi"/>
          <w:color w:val="000000"/>
          <w:sz w:val="24"/>
          <w:szCs w:val="24"/>
          <w:vertAlign w:val="superscript"/>
          <w:lang w:eastAsia="en-GB"/>
        </w:rPr>
        <w:t>th</w:t>
      </w:r>
      <w:r w:rsidR="00BE6CE1">
        <w:rPr>
          <w:rFonts w:eastAsia="Times New Roman" w:cstheme="minorHAnsi"/>
          <w:color w:val="000000"/>
          <w:sz w:val="24"/>
          <w:szCs w:val="24"/>
          <w:lang w:eastAsia="en-GB"/>
        </w:rPr>
        <w:t xml:space="preserve"> May with 1</w:t>
      </w:r>
      <w:r w:rsidR="00BE6CE1" w:rsidRPr="00BE6CE1">
        <w:rPr>
          <w:rFonts w:eastAsia="Times New Roman" w:cstheme="minorHAnsi"/>
          <w:color w:val="000000"/>
          <w:sz w:val="24"/>
          <w:szCs w:val="24"/>
          <w:vertAlign w:val="superscript"/>
          <w:lang w:eastAsia="en-GB"/>
        </w:rPr>
        <w:t>st</w:t>
      </w:r>
      <w:r w:rsidR="00BE6CE1">
        <w:rPr>
          <w:rFonts w:eastAsia="Times New Roman" w:cstheme="minorHAnsi"/>
          <w:color w:val="000000"/>
          <w:sz w:val="24"/>
          <w:szCs w:val="24"/>
          <w:lang w:eastAsia="en-GB"/>
        </w:rPr>
        <w:t xml:space="preserve"> June being the deadline for printing.</w:t>
      </w:r>
      <w:r w:rsidR="00F30653" w:rsidRPr="007564DF">
        <w:rPr>
          <w:rFonts w:eastAsia="Times New Roman" w:cstheme="minorHAnsi"/>
          <w:color w:val="000000"/>
          <w:sz w:val="24"/>
          <w:szCs w:val="24"/>
          <w:lang w:eastAsia="en-GB"/>
        </w:rPr>
        <w:t xml:space="preserve">  </w:t>
      </w:r>
      <w:r w:rsidR="0072491C">
        <w:rPr>
          <w:rFonts w:eastAsia="Times New Roman" w:cstheme="minorHAnsi"/>
          <w:color w:val="000000"/>
          <w:sz w:val="24"/>
          <w:szCs w:val="24"/>
          <w:lang w:eastAsia="en-GB"/>
        </w:rPr>
        <w:t xml:space="preserve">You </w:t>
      </w:r>
      <w:r w:rsidR="00585073">
        <w:rPr>
          <w:rFonts w:eastAsia="Times New Roman" w:cstheme="minorHAnsi"/>
          <w:color w:val="000000"/>
          <w:sz w:val="24"/>
          <w:szCs w:val="24"/>
          <w:lang w:eastAsia="en-GB"/>
        </w:rPr>
        <w:t>may</w:t>
      </w:r>
      <w:r w:rsidR="0072491C">
        <w:rPr>
          <w:rFonts w:eastAsia="Times New Roman" w:cstheme="minorHAnsi"/>
          <w:color w:val="000000"/>
          <w:sz w:val="24"/>
          <w:szCs w:val="24"/>
          <w:lang w:eastAsia="en-GB"/>
        </w:rPr>
        <w:t xml:space="preserve"> be </w:t>
      </w:r>
      <w:r w:rsidR="00C15FB9">
        <w:rPr>
          <w:rFonts w:eastAsia="Times New Roman" w:cstheme="minorHAnsi"/>
          <w:color w:val="000000"/>
          <w:sz w:val="24"/>
          <w:szCs w:val="24"/>
          <w:lang w:eastAsia="en-GB"/>
        </w:rPr>
        <w:t>require</w:t>
      </w:r>
      <w:r w:rsidR="0072491C">
        <w:rPr>
          <w:rFonts w:eastAsia="Times New Roman" w:cstheme="minorHAnsi"/>
          <w:color w:val="000000"/>
          <w:sz w:val="24"/>
          <w:szCs w:val="24"/>
          <w:lang w:eastAsia="en-GB"/>
        </w:rPr>
        <w:t>d</w:t>
      </w:r>
      <w:r w:rsidR="00C15FB9">
        <w:rPr>
          <w:rFonts w:eastAsia="Times New Roman" w:cstheme="minorHAnsi"/>
          <w:color w:val="000000"/>
          <w:sz w:val="24"/>
          <w:szCs w:val="24"/>
          <w:lang w:eastAsia="en-GB"/>
        </w:rPr>
        <w:t xml:space="preserve"> to </w:t>
      </w:r>
      <w:r w:rsidRPr="007564DF">
        <w:rPr>
          <w:rFonts w:eastAsia="Times New Roman" w:cstheme="minorHAnsi"/>
          <w:color w:val="000000"/>
          <w:sz w:val="24"/>
          <w:szCs w:val="24"/>
          <w:lang w:eastAsia="en-GB"/>
        </w:rPr>
        <w:t>work flexible hours</w:t>
      </w:r>
      <w:r w:rsidR="00C15FB9">
        <w:rPr>
          <w:rFonts w:eastAsia="Times New Roman" w:cstheme="minorHAnsi"/>
          <w:color w:val="000000"/>
          <w:sz w:val="24"/>
          <w:szCs w:val="24"/>
          <w:lang w:eastAsia="en-GB"/>
        </w:rPr>
        <w:t xml:space="preserve"> (including evenings / weekends)</w:t>
      </w:r>
      <w:r w:rsidRPr="007564DF">
        <w:rPr>
          <w:rFonts w:eastAsia="Times New Roman" w:cstheme="minorHAnsi"/>
          <w:color w:val="000000"/>
          <w:sz w:val="24"/>
          <w:szCs w:val="24"/>
          <w:lang w:eastAsia="en-GB"/>
        </w:rPr>
        <w:t xml:space="preserve"> to meet the demands of the post.</w:t>
      </w:r>
      <w:r w:rsidR="00C15FB9">
        <w:rPr>
          <w:rFonts w:eastAsia="Times New Roman" w:cstheme="minorHAnsi"/>
          <w:color w:val="000000"/>
          <w:sz w:val="24"/>
          <w:szCs w:val="24"/>
          <w:lang w:eastAsia="en-GB"/>
        </w:rPr>
        <w:t xml:space="preserve"> </w:t>
      </w:r>
      <w:r w:rsidR="00C15FB9" w:rsidRPr="007564DF">
        <w:rPr>
          <w:rStyle w:val="apple-style-span"/>
          <w:rFonts w:cstheme="minorHAnsi"/>
          <w:sz w:val="24"/>
          <w:szCs w:val="24"/>
        </w:rPr>
        <w:t xml:space="preserve">The post will be based </w:t>
      </w:r>
      <w:r w:rsidR="00C15FB9">
        <w:rPr>
          <w:rStyle w:val="apple-style-span"/>
          <w:rFonts w:cstheme="minorHAnsi"/>
          <w:sz w:val="24"/>
          <w:szCs w:val="24"/>
        </w:rPr>
        <w:t>at</w:t>
      </w:r>
      <w:r w:rsidR="00C15FB9" w:rsidRPr="007564DF">
        <w:rPr>
          <w:rStyle w:val="apple-style-span"/>
          <w:rFonts w:cstheme="minorHAnsi"/>
          <w:sz w:val="24"/>
          <w:szCs w:val="24"/>
        </w:rPr>
        <w:t xml:space="preserve"> home</w:t>
      </w:r>
      <w:r w:rsidR="00FA4218">
        <w:rPr>
          <w:rStyle w:val="apple-style-span"/>
          <w:rFonts w:cstheme="minorHAnsi"/>
          <w:sz w:val="24"/>
          <w:szCs w:val="24"/>
        </w:rPr>
        <w:t>.</w:t>
      </w:r>
    </w:p>
    <w:p w14:paraId="57E26F4A" w14:textId="77777777" w:rsidR="00FA4218" w:rsidRPr="00C15FB9" w:rsidRDefault="00FA4218" w:rsidP="00C15FB9">
      <w:pPr>
        <w:shd w:val="clear" w:color="auto" w:fill="FFFFFF"/>
        <w:spacing w:after="240"/>
        <w:jc w:val="both"/>
        <w:rPr>
          <w:rFonts w:cstheme="minorHAnsi"/>
          <w:sz w:val="24"/>
          <w:szCs w:val="24"/>
        </w:rPr>
      </w:pPr>
    </w:p>
    <w:p w14:paraId="2F7D4935" w14:textId="77777777" w:rsidR="009C4ACA" w:rsidRPr="00262FB7" w:rsidRDefault="009C4ACA" w:rsidP="00262FB7">
      <w:pPr>
        <w:spacing w:line="240" w:lineRule="auto"/>
        <w:ind w:left="360"/>
        <w:jc w:val="center"/>
        <w:rPr>
          <w:rFonts w:cstheme="minorHAnsi"/>
          <w:b/>
          <w:color w:val="215868" w:themeColor="accent5" w:themeShade="80"/>
          <w:sz w:val="32"/>
          <w:szCs w:val="32"/>
        </w:rPr>
      </w:pPr>
      <w:r w:rsidRPr="00262FB7">
        <w:rPr>
          <w:rFonts w:cstheme="minorHAnsi"/>
          <w:b/>
          <w:color w:val="215868" w:themeColor="accent5" w:themeShade="80"/>
          <w:sz w:val="32"/>
          <w:szCs w:val="32"/>
        </w:rPr>
        <w:lastRenderedPageBreak/>
        <w:t>PERSON SPECIFICATION</w:t>
      </w:r>
    </w:p>
    <w:tbl>
      <w:tblPr>
        <w:tblStyle w:val="TableGrid"/>
        <w:tblW w:w="8640" w:type="dxa"/>
        <w:tblInd w:w="468" w:type="dxa"/>
        <w:tblLayout w:type="fixed"/>
        <w:tblLook w:val="04A0" w:firstRow="1" w:lastRow="0" w:firstColumn="1" w:lastColumn="0" w:noHBand="0" w:noVBand="1"/>
      </w:tblPr>
      <w:tblGrid>
        <w:gridCol w:w="2221"/>
        <w:gridCol w:w="3099"/>
        <w:gridCol w:w="3320"/>
      </w:tblGrid>
      <w:tr w:rsidR="009C4ACA" w:rsidRPr="00675422" w14:paraId="508BBB00" w14:textId="77777777" w:rsidTr="00262FB7">
        <w:tc>
          <w:tcPr>
            <w:tcW w:w="2221" w:type="dxa"/>
          </w:tcPr>
          <w:p w14:paraId="746E3DF5" w14:textId="77777777" w:rsidR="009C4ACA" w:rsidRPr="00675422" w:rsidRDefault="009C4ACA" w:rsidP="00262FB7">
            <w:pPr>
              <w:rPr>
                <w:rFonts w:cstheme="minorHAnsi"/>
                <w:b/>
                <w:sz w:val="24"/>
                <w:szCs w:val="24"/>
              </w:rPr>
            </w:pPr>
            <w:r w:rsidRPr="00675422">
              <w:rPr>
                <w:rFonts w:cstheme="minorHAnsi"/>
                <w:b/>
                <w:sz w:val="24"/>
                <w:szCs w:val="24"/>
              </w:rPr>
              <w:t>CRITERIA</w:t>
            </w:r>
          </w:p>
        </w:tc>
        <w:tc>
          <w:tcPr>
            <w:tcW w:w="3099" w:type="dxa"/>
          </w:tcPr>
          <w:p w14:paraId="444BD9B0" w14:textId="77777777" w:rsidR="009C4ACA" w:rsidRPr="00675422" w:rsidRDefault="009C4ACA" w:rsidP="00262FB7">
            <w:pPr>
              <w:rPr>
                <w:rFonts w:cstheme="minorHAnsi"/>
                <w:b/>
                <w:sz w:val="24"/>
                <w:szCs w:val="24"/>
              </w:rPr>
            </w:pPr>
            <w:r w:rsidRPr="00675422">
              <w:rPr>
                <w:rFonts w:cstheme="minorHAnsi"/>
                <w:b/>
                <w:sz w:val="24"/>
                <w:szCs w:val="24"/>
              </w:rPr>
              <w:t>PREFERRED</w:t>
            </w:r>
          </w:p>
        </w:tc>
        <w:tc>
          <w:tcPr>
            <w:tcW w:w="3320" w:type="dxa"/>
          </w:tcPr>
          <w:p w14:paraId="2CEB0E2E" w14:textId="77777777" w:rsidR="009C4ACA" w:rsidRPr="00675422" w:rsidRDefault="009C4ACA" w:rsidP="00262FB7">
            <w:pPr>
              <w:rPr>
                <w:rFonts w:cstheme="minorHAnsi"/>
                <w:b/>
                <w:sz w:val="24"/>
                <w:szCs w:val="24"/>
              </w:rPr>
            </w:pPr>
            <w:r w:rsidRPr="00675422">
              <w:rPr>
                <w:rFonts w:cstheme="minorHAnsi"/>
                <w:b/>
                <w:sz w:val="24"/>
                <w:szCs w:val="24"/>
              </w:rPr>
              <w:t>ESSENTIAL</w:t>
            </w:r>
          </w:p>
        </w:tc>
      </w:tr>
      <w:tr w:rsidR="00F7223A" w:rsidRPr="00675422" w14:paraId="60E2AFFB" w14:textId="77777777" w:rsidTr="00262FB7">
        <w:tc>
          <w:tcPr>
            <w:tcW w:w="2221" w:type="dxa"/>
          </w:tcPr>
          <w:p w14:paraId="1B91C2FF" w14:textId="77777777" w:rsidR="00F7223A" w:rsidRPr="00675422" w:rsidRDefault="00F7223A" w:rsidP="00262FB7">
            <w:pPr>
              <w:rPr>
                <w:rFonts w:cstheme="minorHAnsi"/>
                <w:b/>
                <w:sz w:val="24"/>
                <w:szCs w:val="24"/>
              </w:rPr>
            </w:pPr>
            <w:r w:rsidRPr="00675422">
              <w:rPr>
                <w:rFonts w:cstheme="minorHAnsi"/>
                <w:b/>
                <w:sz w:val="24"/>
                <w:szCs w:val="24"/>
              </w:rPr>
              <w:t>QUALIFICATIONS &amp; TRAINING</w:t>
            </w:r>
          </w:p>
        </w:tc>
        <w:tc>
          <w:tcPr>
            <w:tcW w:w="3099" w:type="dxa"/>
          </w:tcPr>
          <w:p w14:paraId="41F27BDD" w14:textId="0CA59E58" w:rsidR="00F7223A" w:rsidRPr="00675422" w:rsidRDefault="00F7223A" w:rsidP="00FA4218">
            <w:pPr>
              <w:pStyle w:val="ListParagraph"/>
              <w:numPr>
                <w:ilvl w:val="0"/>
                <w:numId w:val="10"/>
              </w:numPr>
              <w:rPr>
                <w:rFonts w:cstheme="minorHAnsi"/>
                <w:b/>
                <w:sz w:val="24"/>
                <w:szCs w:val="24"/>
              </w:rPr>
            </w:pPr>
            <w:r w:rsidRPr="00675422">
              <w:rPr>
                <w:rFonts w:cstheme="minorHAnsi"/>
                <w:sz w:val="24"/>
                <w:szCs w:val="24"/>
              </w:rPr>
              <w:t xml:space="preserve">Degree/vocational qualification in </w:t>
            </w:r>
            <w:r w:rsidR="00FA4218">
              <w:rPr>
                <w:rFonts w:cstheme="minorHAnsi"/>
                <w:sz w:val="24"/>
                <w:szCs w:val="24"/>
              </w:rPr>
              <w:t>graphics or publishing</w:t>
            </w:r>
          </w:p>
        </w:tc>
        <w:tc>
          <w:tcPr>
            <w:tcW w:w="3320" w:type="dxa"/>
          </w:tcPr>
          <w:p w14:paraId="0E86B537" w14:textId="77777777" w:rsidR="00F7223A" w:rsidRPr="00675422" w:rsidRDefault="00F7223A" w:rsidP="00262FB7">
            <w:pPr>
              <w:pStyle w:val="ListParagraph"/>
              <w:numPr>
                <w:ilvl w:val="0"/>
                <w:numId w:val="10"/>
              </w:numPr>
              <w:rPr>
                <w:rFonts w:cstheme="minorHAnsi"/>
                <w:sz w:val="24"/>
                <w:szCs w:val="24"/>
              </w:rPr>
            </w:pPr>
            <w:r w:rsidRPr="00675422">
              <w:rPr>
                <w:rFonts w:cstheme="minorHAnsi"/>
                <w:sz w:val="24"/>
                <w:szCs w:val="24"/>
              </w:rPr>
              <w:t>A good standard of formal education to Highers level</w:t>
            </w:r>
          </w:p>
        </w:tc>
      </w:tr>
      <w:tr w:rsidR="009C4ACA" w:rsidRPr="00675422" w14:paraId="3ED04040" w14:textId="77777777" w:rsidTr="00262FB7">
        <w:trPr>
          <w:trHeight w:val="3363"/>
        </w:trPr>
        <w:tc>
          <w:tcPr>
            <w:tcW w:w="2221" w:type="dxa"/>
          </w:tcPr>
          <w:p w14:paraId="73862871" w14:textId="77777777" w:rsidR="009C4ACA" w:rsidRPr="00675422" w:rsidRDefault="009C4ACA" w:rsidP="00262FB7">
            <w:pPr>
              <w:rPr>
                <w:rFonts w:cstheme="minorHAnsi"/>
                <w:b/>
                <w:sz w:val="24"/>
                <w:szCs w:val="24"/>
              </w:rPr>
            </w:pPr>
            <w:r w:rsidRPr="00675422">
              <w:rPr>
                <w:rFonts w:cstheme="minorHAnsi"/>
                <w:b/>
                <w:sz w:val="24"/>
                <w:szCs w:val="24"/>
              </w:rPr>
              <w:t>EXPERIENCE/</w:t>
            </w:r>
            <w:r w:rsidR="00675422">
              <w:rPr>
                <w:rFonts w:cstheme="minorHAnsi"/>
                <w:b/>
                <w:sz w:val="24"/>
                <w:szCs w:val="24"/>
              </w:rPr>
              <w:t xml:space="preserve"> </w:t>
            </w:r>
            <w:r w:rsidRPr="00675422">
              <w:rPr>
                <w:rFonts w:cstheme="minorHAnsi"/>
                <w:b/>
                <w:sz w:val="24"/>
                <w:szCs w:val="24"/>
              </w:rPr>
              <w:t>KNOWLEDGE</w:t>
            </w:r>
          </w:p>
        </w:tc>
        <w:tc>
          <w:tcPr>
            <w:tcW w:w="3099" w:type="dxa"/>
          </w:tcPr>
          <w:p w14:paraId="7B9EC931" w14:textId="155E03AE" w:rsidR="009C4ACA" w:rsidRDefault="009C4ACA" w:rsidP="00262FB7">
            <w:pPr>
              <w:pStyle w:val="ListParagraph"/>
              <w:numPr>
                <w:ilvl w:val="0"/>
                <w:numId w:val="1"/>
              </w:numPr>
              <w:rPr>
                <w:rFonts w:cstheme="minorHAnsi"/>
                <w:sz w:val="24"/>
                <w:szCs w:val="24"/>
              </w:rPr>
            </w:pPr>
            <w:r w:rsidRPr="00675422">
              <w:rPr>
                <w:rFonts w:cstheme="minorHAnsi"/>
                <w:sz w:val="24"/>
                <w:szCs w:val="24"/>
              </w:rPr>
              <w:t xml:space="preserve">Previous experience in </w:t>
            </w:r>
            <w:r w:rsidR="00FA4218">
              <w:rPr>
                <w:rFonts w:cstheme="minorHAnsi"/>
                <w:sz w:val="24"/>
                <w:szCs w:val="24"/>
              </w:rPr>
              <w:t>survey preparation</w:t>
            </w:r>
          </w:p>
          <w:p w14:paraId="530B7E69" w14:textId="6DC4A851" w:rsidR="003B0BFD" w:rsidRDefault="003B0BFD" w:rsidP="00262FB7">
            <w:pPr>
              <w:pStyle w:val="ListParagraph"/>
              <w:numPr>
                <w:ilvl w:val="0"/>
                <w:numId w:val="1"/>
              </w:numPr>
              <w:rPr>
                <w:rFonts w:cstheme="minorHAnsi"/>
                <w:sz w:val="24"/>
                <w:szCs w:val="24"/>
              </w:rPr>
            </w:pPr>
            <w:r>
              <w:rPr>
                <w:rFonts w:cstheme="minorHAnsi"/>
                <w:sz w:val="24"/>
                <w:szCs w:val="24"/>
              </w:rPr>
              <w:t>Previous experience in community survey and engagement work</w:t>
            </w:r>
          </w:p>
          <w:p w14:paraId="76E79491" w14:textId="2E44B27E" w:rsidR="00FA4218" w:rsidRPr="00FA4218" w:rsidRDefault="00FA4218" w:rsidP="00FA4218">
            <w:pPr>
              <w:pStyle w:val="ListParagraph"/>
              <w:numPr>
                <w:ilvl w:val="0"/>
                <w:numId w:val="1"/>
              </w:numPr>
              <w:rPr>
                <w:rFonts w:cstheme="minorHAnsi"/>
                <w:sz w:val="24"/>
                <w:szCs w:val="24"/>
              </w:rPr>
            </w:pPr>
            <w:r w:rsidRPr="00675422">
              <w:rPr>
                <w:rFonts w:cstheme="minorHAnsi"/>
                <w:sz w:val="24"/>
                <w:szCs w:val="24"/>
              </w:rPr>
              <w:t xml:space="preserve">Previous experience in charity fundraising </w:t>
            </w:r>
          </w:p>
          <w:p w14:paraId="0DA8D528" w14:textId="399EE18A" w:rsidR="003B0BFD" w:rsidRDefault="003B0BFD" w:rsidP="003B0BFD">
            <w:pPr>
              <w:pStyle w:val="ListParagraph"/>
              <w:numPr>
                <w:ilvl w:val="0"/>
                <w:numId w:val="1"/>
              </w:numPr>
              <w:rPr>
                <w:rFonts w:cstheme="minorHAnsi"/>
                <w:sz w:val="24"/>
                <w:szCs w:val="24"/>
              </w:rPr>
            </w:pPr>
            <w:r w:rsidRPr="00675422">
              <w:rPr>
                <w:rFonts w:cstheme="minorHAnsi"/>
                <w:sz w:val="24"/>
                <w:szCs w:val="24"/>
              </w:rPr>
              <w:t xml:space="preserve">Previous experience of </w:t>
            </w:r>
            <w:r>
              <w:rPr>
                <w:rFonts w:cstheme="minorHAnsi"/>
                <w:sz w:val="24"/>
                <w:szCs w:val="24"/>
              </w:rPr>
              <w:t>working in a public facing role</w:t>
            </w:r>
          </w:p>
          <w:p w14:paraId="09EAE248" w14:textId="54EE2E62" w:rsidR="00FA4218" w:rsidRDefault="00FA4218" w:rsidP="003B0BFD">
            <w:pPr>
              <w:pStyle w:val="ListParagraph"/>
              <w:numPr>
                <w:ilvl w:val="0"/>
                <w:numId w:val="1"/>
              </w:numPr>
              <w:rPr>
                <w:rFonts w:cstheme="minorHAnsi"/>
                <w:sz w:val="24"/>
                <w:szCs w:val="24"/>
              </w:rPr>
            </w:pPr>
            <w:r>
              <w:rPr>
                <w:rFonts w:cstheme="minorHAnsi"/>
                <w:sz w:val="24"/>
                <w:szCs w:val="24"/>
              </w:rPr>
              <w:t>Experience of online survey platforms</w:t>
            </w:r>
          </w:p>
          <w:p w14:paraId="1599501E" w14:textId="14EE1BAF" w:rsidR="00675422" w:rsidRPr="00675422" w:rsidRDefault="00675422" w:rsidP="003B0BFD">
            <w:pPr>
              <w:pStyle w:val="ListParagraph"/>
              <w:rPr>
                <w:rFonts w:cstheme="minorHAnsi"/>
                <w:sz w:val="24"/>
                <w:szCs w:val="24"/>
              </w:rPr>
            </w:pPr>
          </w:p>
        </w:tc>
        <w:tc>
          <w:tcPr>
            <w:tcW w:w="3320" w:type="dxa"/>
          </w:tcPr>
          <w:p w14:paraId="35A3575B" w14:textId="631DD114" w:rsidR="00EF35FE" w:rsidRPr="00FA4218" w:rsidRDefault="003B0BFD" w:rsidP="00FA4218">
            <w:pPr>
              <w:pStyle w:val="ListParagraph"/>
              <w:numPr>
                <w:ilvl w:val="0"/>
                <w:numId w:val="1"/>
              </w:numPr>
              <w:rPr>
                <w:rFonts w:cstheme="minorHAnsi"/>
                <w:sz w:val="24"/>
                <w:szCs w:val="24"/>
              </w:rPr>
            </w:pPr>
            <w:r>
              <w:rPr>
                <w:rFonts w:cstheme="minorHAnsi"/>
                <w:sz w:val="24"/>
                <w:szCs w:val="24"/>
              </w:rPr>
              <w:t xml:space="preserve">Previous experience of </w:t>
            </w:r>
            <w:r w:rsidR="00FA4218">
              <w:rPr>
                <w:rFonts w:cstheme="minorHAnsi"/>
                <w:sz w:val="24"/>
                <w:szCs w:val="24"/>
              </w:rPr>
              <w:t>publishing and/or graphics</w:t>
            </w:r>
          </w:p>
          <w:p w14:paraId="583545E9" w14:textId="336D5DF4" w:rsidR="00F02009" w:rsidRPr="00330A81" w:rsidRDefault="00FA4218" w:rsidP="00262FB7">
            <w:pPr>
              <w:pStyle w:val="ListParagraph"/>
              <w:numPr>
                <w:ilvl w:val="0"/>
                <w:numId w:val="1"/>
              </w:numPr>
              <w:rPr>
                <w:rFonts w:cstheme="minorHAnsi"/>
                <w:sz w:val="24"/>
                <w:szCs w:val="24"/>
              </w:rPr>
            </w:pPr>
            <w:r>
              <w:rPr>
                <w:rFonts w:cstheme="minorHAnsi"/>
                <w:sz w:val="24"/>
                <w:szCs w:val="24"/>
              </w:rPr>
              <w:t>Practical experience of working to deadlines</w:t>
            </w:r>
          </w:p>
          <w:p w14:paraId="7DA85BA2" w14:textId="77777777" w:rsidR="009C4ACA" w:rsidRPr="00675422" w:rsidRDefault="009C4ACA" w:rsidP="00262FB7">
            <w:pPr>
              <w:pStyle w:val="ListParagraph"/>
              <w:numPr>
                <w:ilvl w:val="0"/>
                <w:numId w:val="1"/>
              </w:numPr>
              <w:rPr>
                <w:rFonts w:cstheme="minorHAnsi"/>
                <w:sz w:val="24"/>
                <w:szCs w:val="24"/>
              </w:rPr>
            </w:pPr>
            <w:r w:rsidRPr="00675422">
              <w:rPr>
                <w:rFonts w:cstheme="minorHAnsi"/>
                <w:sz w:val="24"/>
                <w:szCs w:val="24"/>
              </w:rPr>
              <w:t>Knowledge of Health &amp; Safety at Work, Equality &amp; Diversity policy and practices</w:t>
            </w:r>
          </w:p>
        </w:tc>
      </w:tr>
      <w:tr w:rsidR="009C4ACA" w:rsidRPr="00675422" w14:paraId="08748D16" w14:textId="77777777" w:rsidTr="00262FB7">
        <w:tc>
          <w:tcPr>
            <w:tcW w:w="2221" w:type="dxa"/>
          </w:tcPr>
          <w:p w14:paraId="563DAE64" w14:textId="77777777" w:rsidR="009C4ACA" w:rsidRPr="00675422" w:rsidRDefault="009C4ACA" w:rsidP="00262FB7">
            <w:pPr>
              <w:rPr>
                <w:rFonts w:cstheme="minorHAnsi"/>
                <w:b/>
                <w:sz w:val="24"/>
                <w:szCs w:val="24"/>
              </w:rPr>
            </w:pPr>
            <w:r w:rsidRPr="00675422">
              <w:rPr>
                <w:rFonts w:cstheme="minorHAnsi"/>
                <w:b/>
                <w:sz w:val="24"/>
                <w:szCs w:val="24"/>
              </w:rPr>
              <w:t>SKILLS/ABILITIES</w:t>
            </w:r>
          </w:p>
        </w:tc>
        <w:tc>
          <w:tcPr>
            <w:tcW w:w="3099" w:type="dxa"/>
          </w:tcPr>
          <w:p w14:paraId="1904BDB8" w14:textId="79AB3F0D" w:rsidR="00E5333F" w:rsidRDefault="003B0BFD" w:rsidP="00F02009">
            <w:pPr>
              <w:pStyle w:val="ListParagraph"/>
              <w:numPr>
                <w:ilvl w:val="0"/>
                <w:numId w:val="2"/>
              </w:numPr>
              <w:rPr>
                <w:rFonts w:cstheme="minorHAnsi"/>
                <w:sz w:val="24"/>
                <w:szCs w:val="24"/>
              </w:rPr>
            </w:pPr>
            <w:r>
              <w:rPr>
                <w:rFonts w:cstheme="minorHAnsi"/>
                <w:sz w:val="24"/>
                <w:szCs w:val="24"/>
              </w:rPr>
              <w:t>Knowledge of survey work and data collection</w:t>
            </w:r>
          </w:p>
          <w:p w14:paraId="4993F19E" w14:textId="1371B2F7" w:rsidR="00F02009" w:rsidRPr="00330A81" w:rsidRDefault="003B0BFD" w:rsidP="00F02009">
            <w:pPr>
              <w:pStyle w:val="ListParagraph"/>
              <w:numPr>
                <w:ilvl w:val="0"/>
                <w:numId w:val="2"/>
              </w:numPr>
              <w:rPr>
                <w:rFonts w:cstheme="minorHAnsi"/>
                <w:sz w:val="24"/>
                <w:szCs w:val="24"/>
              </w:rPr>
            </w:pPr>
            <w:r>
              <w:rPr>
                <w:rFonts w:cstheme="minorHAnsi"/>
                <w:sz w:val="24"/>
                <w:szCs w:val="24"/>
              </w:rPr>
              <w:t>W</w:t>
            </w:r>
            <w:r w:rsidR="00F02009" w:rsidRPr="00330A81">
              <w:rPr>
                <w:rFonts w:cstheme="minorHAnsi"/>
                <w:sz w:val="24"/>
                <w:szCs w:val="24"/>
              </w:rPr>
              <w:t>ritten and presentational skills</w:t>
            </w:r>
          </w:p>
          <w:p w14:paraId="5172DD15" w14:textId="77777777" w:rsidR="00FA4218" w:rsidRDefault="00FA4218" w:rsidP="00FA4218">
            <w:pPr>
              <w:pStyle w:val="ListParagraph"/>
              <w:numPr>
                <w:ilvl w:val="0"/>
                <w:numId w:val="2"/>
              </w:numPr>
              <w:rPr>
                <w:rFonts w:cstheme="minorHAnsi"/>
                <w:sz w:val="24"/>
                <w:szCs w:val="24"/>
              </w:rPr>
            </w:pPr>
            <w:r w:rsidRPr="00330A81">
              <w:rPr>
                <w:rFonts w:cstheme="minorHAnsi"/>
                <w:sz w:val="24"/>
                <w:szCs w:val="24"/>
              </w:rPr>
              <w:t>Excellent interpersonal and teamworking skills with the ability to motivate others</w:t>
            </w:r>
          </w:p>
          <w:p w14:paraId="42B3DA31" w14:textId="3069DAF3" w:rsidR="0058214A" w:rsidRPr="00FA4218" w:rsidRDefault="00FA4218" w:rsidP="00FA4218">
            <w:pPr>
              <w:pStyle w:val="ListParagraph"/>
              <w:numPr>
                <w:ilvl w:val="0"/>
                <w:numId w:val="2"/>
              </w:numPr>
              <w:rPr>
                <w:rFonts w:cstheme="minorHAnsi"/>
                <w:sz w:val="24"/>
                <w:szCs w:val="24"/>
              </w:rPr>
            </w:pPr>
            <w:r>
              <w:rPr>
                <w:rFonts w:cstheme="minorHAnsi"/>
                <w:sz w:val="24"/>
                <w:szCs w:val="24"/>
              </w:rPr>
              <w:t>A</w:t>
            </w:r>
            <w:r w:rsidRPr="003B0BFD">
              <w:rPr>
                <w:rFonts w:cstheme="minorHAnsi"/>
                <w:sz w:val="24"/>
                <w:szCs w:val="24"/>
              </w:rPr>
              <w:t>bility to communicate in a range of settings with different people</w:t>
            </w:r>
          </w:p>
        </w:tc>
        <w:tc>
          <w:tcPr>
            <w:tcW w:w="3320" w:type="dxa"/>
          </w:tcPr>
          <w:p w14:paraId="3DDFA19D" w14:textId="70CDFE75" w:rsidR="00E5333F" w:rsidRPr="00E5333F" w:rsidRDefault="00E5333F" w:rsidP="00E5333F">
            <w:pPr>
              <w:pStyle w:val="ListParagraph"/>
              <w:numPr>
                <w:ilvl w:val="0"/>
                <w:numId w:val="2"/>
              </w:numPr>
              <w:rPr>
                <w:rFonts w:cstheme="minorHAnsi"/>
                <w:sz w:val="24"/>
                <w:szCs w:val="24"/>
              </w:rPr>
            </w:pPr>
            <w:r>
              <w:rPr>
                <w:rFonts w:cstheme="minorHAnsi"/>
                <w:sz w:val="24"/>
                <w:szCs w:val="24"/>
              </w:rPr>
              <w:t>Problem solving skills</w:t>
            </w:r>
          </w:p>
          <w:p w14:paraId="1A6606A1" w14:textId="29A7B801" w:rsidR="00E5333F" w:rsidRPr="00E5333F" w:rsidRDefault="00E5333F" w:rsidP="00E5333F">
            <w:pPr>
              <w:pStyle w:val="ListParagraph"/>
              <w:numPr>
                <w:ilvl w:val="0"/>
                <w:numId w:val="2"/>
              </w:numPr>
              <w:rPr>
                <w:rFonts w:cstheme="minorHAnsi"/>
                <w:sz w:val="24"/>
                <w:szCs w:val="24"/>
              </w:rPr>
            </w:pPr>
            <w:r w:rsidRPr="00330A81">
              <w:rPr>
                <w:rFonts w:eastAsia="Times New Roman" w:cstheme="minorHAnsi"/>
                <w:sz w:val="24"/>
                <w:szCs w:val="24"/>
                <w:lang w:eastAsia="en-GB"/>
              </w:rPr>
              <w:t>Strong self-discipline to work on own initiative</w:t>
            </w:r>
          </w:p>
          <w:p w14:paraId="224ACE9D" w14:textId="5948801A" w:rsidR="00E5333F" w:rsidRPr="00330A81" w:rsidRDefault="00E5333F" w:rsidP="00E5333F">
            <w:pPr>
              <w:pStyle w:val="ListParagraph"/>
              <w:numPr>
                <w:ilvl w:val="0"/>
                <w:numId w:val="2"/>
              </w:numPr>
              <w:rPr>
                <w:rFonts w:cstheme="minorHAnsi"/>
                <w:sz w:val="24"/>
                <w:szCs w:val="24"/>
              </w:rPr>
            </w:pPr>
            <w:r>
              <w:rPr>
                <w:rFonts w:eastAsia="Times New Roman" w:cstheme="minorHAnsi"/>
                <w:sz w:val="24"/>
                <w:szCs w:val="24"/>
                <w:lang w:eastAsia="en-GB"/>
              </w:rPr>
              <w:t>Attention to detail</w:t>
            </w:r>
          </w:p>
          <w:p w14:paraId="3EF6BAB8" w14:textId="7C591607" w:rsidR="00E5333F" w:rsidRPr="00E5333F" w:rsidRDefault="00E5333F" w:rsidP="00E5333F">
            <w:pPr>
              <w:pStyle w:val="ListParagraph"/>
              <w:numPr>
                <w:ilvl w:val="0"/>
                <w:numId w:val="2"/>
              </w:numPr>
              <w:rPr>
                <w:rFonts w:cstheme="minorHAnsi"/>
                <w:sz w:val="24"/>
                <w:szCs w:val="24"/>
              </w:rPr>
            </w:pPr>
            <w:r>
              <w:rPr>
                <w:rFonts w:cstheme="minorHAnsi"/>
                <w:sz w:val="24"/>
                <w:szCs w:val="24"/>
              </w:rPr>
              <w:t xml:space="preserve">Good </w:t>
            </w:r>
            <w:r w:rsidRPr="00F30653">
              <w:rPr>
                <w:rFonts w:cstheme="minorHAnsi"/>
                <w:sz w:val="24"/>
                <w:szCs w:val="24"/>
              </w:rPr>
              <w:t>computer skills</w:t>
            </w:r>
          </w:p>
          <w:p w14:paraId="459CB323" w14:textId="77777777" w:rsidR="009C4ACA" w:rsidRDefault="00E5333F" w:rsidP="00E5333F">
            <w:pPr>
              <w:pStyle w:val="ListParagraph"/>
              <w:numPr>
                <w:ilvl w:val="0"/>
                <w:numId w:val="2"/>
              </w:numPr>
              <w:rPr>
                <w:rFonts w:cstheme="minorHAnsi"/>
                <w:sz w:val="24"/>
                <w:szCs w:val="24"/>
              </w:rPr>
            </w:pPr>
            <w:r>
              <w:rPr>
                <w:rFonts w:cstheme="minorHAnsi"/>
                <w:sz w:val="24"/>
                <w:szCs w:val="24"/>
              </w:rPr>
              <w:t>Good</w:t>
            </w:r>
            <w:r w:rsidR="009C4ACA" w:rsidRPr="00E5333F">
              <w:rPr>
                <w:rFonts w:cstheme="minorHAnsi"/>
                <w:sz w:val="24"/>
                <w:szCs w:val="24"/>
              </w:rPr>
              <w:t xml:space="preserve"> record keeping</w:t>
            </w:r>
          </w:p>
          <w:p w14:paraId="112D0DBC" w14:textId="7354B2EF" w:rsidR="003B0BFD" w:rsidRPr="00FA4218" w:rsidRDefault="003B0BFD" w:rsidP="00FA4218">
            <w:pPr>
              <w:rPr>
                <w:rFonts w:cstheme="minorHAnsi"/>
                <w:sz w:val="24"/>
                <w:szCs w:val="24"/>
              </w:rPr>
            </w:pPr>
          </w:p>
        </w:tc>
      </w:tr>
      <w:tr w:rsidR="009C4ACA" w:rsidRPr="00675422" w14:paraId="72BC54A7" w14:textId="77777777" w:rsidTr="00262FB7">
        <w:tc>
          <w:tcPr>
            <w:tcW w:w="2221" w:type="dxa"/>
          </w:tcPr>
          <w:p w14:paraId="7A5549C6" w14:textId="77777777" w:rsidR="009C4ACA" w:rsidRPr="00675422" w:rsidRDefault="009C4ACA" w:rsidP="00262FB7">
            <w:pPr>
              <w:rPr>
                <w:rFonts w:cstheme="minorHAnsi"/>
                <w:b/>
                <w:sz w:val="24"/>
                <w:szCs w:val="24"/>
              </w:rPr>
            </w:pPr>
            <w:r w:rsidRPr="00675422">
              <w:rPr>
                <w:rFonts w:cstheme="minorHAnsi"/>
                <w:b/>
                <w:sz w:val="24"/>
                <w:szCs w:val="24"/>
              </w:rPr>
              <w:t>OTHER</w:t>
            </w:r>
          </w:p>
        </w:tc>
        <w:tc>
          <w:tcPr>
            <w:tcW w:w="3099" w:type="dxa"/>
          </w:tcPr>
          <w:p w14:paraId="34FC2764" w14:textId="120C54DE" w:rsidR="009C4ACA" w:rsidRPr="00675422" w:rsidRDefault="009C4ACA" w:rsidP="00FA4218">
            <w:pPr>
              <w:pStyle w:val="ListParagraph"/>
              <w:spacing w:after="120"/>
              <w:rPr>
                <w:rFonts w:cstheme="minorHAnsi"/>
                <w:sz w:val="24"/>
                <w:szCs w:val="24"/>
              </w:rPr>
            </w:pPr>
          </w:p>
        </w:tc>
        <w:tc>
          <w:tcPr>
            <w:tcW w:w="3320" w:type="dxa"/>
          </w:tcPr>
          <w:p w14:paraId="488007E9" w14:textId="77777777" w:rsidR="009C4ACA" w:rsidRPr="00675422" w:rsidRDefault="009C4ACA" w:rsidP="00262FB7">
            <w:pPr>
              <w:rPr>
                <w:rFonts w:cstheme="minorHAnsi"/>
                <w:sz w:val="24"/>
                <w:szCs w:val="24"/>
              </w:rPr>
            </w:pPr>
          </w:p>
        </w:tc>
      </w:tr>
    </w:tbl>
    <w:p w14:paraId="3E0870CC" w14:textId="77777777" w:rsidR="00574BE7" w:rsidRDefault="00574BE7" w:rsidP="00262FB7">
      <w:pPr>
        <w:spacing w:line="240" w:lineRule="auto"/>
      </w:pPr>
    </w:p>
    <w:sectPr w:rsidR="00574BE7" w:rsidSect="004B6DC8">
      <w:headerReference w:type="default" r:id="rId8"/>
      <w:footerReference w:type="default" r:id="rId9"/>
      <w:pgSz w:w="11906" w:h="16838"/>
      <w:pgMar w:top="1440" w:right="1080" w:bottom="1440" w:left="1080" w:header="708" w:footer="25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0ECE5" w14:textId="77777777" w:rsidR="00351553" w:rsidRDefault="00351553" w:rsidP="001E549F">
      <w:pPr>
        <w:spacing w:after="0" w:line="240" w:lineRule="auto"/>
      </w:pPr>
      <w:r>
        <w:separator/>
      </w:r>
    </w:p>
  </w:endnote>
  <w:endnote w:type="continuationSeparator" w:id="0">
    <w:p w14:paraId="6742E847" w14:textId="77777777" w:rsidR="00351553" w:rsidRDefault="00351553"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3A161" w14:textId="1444FDD7" w:rsidR="00FA4218" w:rsidRPr="004B6DC8" w:rsidRDefault="00FA4218" w:rsidP="004B6DC8">
    <w:pPr>
      <w:spacing w:after="0"/>
      <w:rPr>
        <w:rFonts w:eastAsiaTheme="minorHAnsi"/>
        <w:sz w:val="18"/>
        <w:szCs w:val="18"/>
      </w:rPr>
    </w:pPr>
    <w:r>
      <w:rPr>
        <w:noProof/>
        <w:lang w:val="en-US"/>
      </w:rPr>
      <mc:AlternateContent>
        <mc:Choice Requires="wps">
          <w:drawing>
            <wp:anchor distT="0" distB="0" distL="114300" distR="114300" simplePos="0" relativeHeight="251665408" behindDoc="0" locked="0" layoutInCell="1" allowOverlap="1" wp14:anchorId="7416C9E4" wp14:editId="19BA477D">
              <wp:simplePos x="0" y="0"/>
              <wp:positionH relativeFrom="column">
                <wp:posOffset>-245853</wp:posOffset>
              </wp:positionH>
              <wp:positionV relativeFrom="paragraph">
                <wp:posOffset>1262763</wp:posOffset>
              </wp:positionV>
              <wp:extent cx="6553200" cy="57479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57479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38311BA" w14:textId="77777777" w:rsidR="00FA4218" w:rsidRPr="00256FE0" w:rsidRDefault="00FA4218" w:rsidP="009F7C72">
                          <w:pPr>
                            <w:jc w:val="center"/>
                            <w:rPr>
                              <w:color w:val="009999"/>
                            </w:rPr>
                          </w:pPr>
                          <w:r w:rsidRPr="00256FE0">
                            <w:rPr>
                              <w:color w:val="009999"/>
                            </w:rPr>
                            <w:t>Moniaive Initiative (SCIO) is a registered charity no. SC044760</w:t>
                          </w:r>
                        </w:p>
                        <w:p w14:paraId="764BD2A0" w14:textId="77777777" w:rsidR="00FA4218" w:rsidRPr="00256FE0" w:rsidRDefault="00FA4218" w:rsidP="009F7C7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6C9E4" id="_x0000_t202" coordsize="21600,21600" o:spt="202" path="m,l,21600r21600,l21600,xe">
              <v:stroke joinstyle="miter"/>
              <v:path gradientshapeok="t" o:connecttype="rect"/>
            </v:shapetype>
            <v:shape id="Text Box 1" o:spid="_x0000_s1026" type="#_x0000_t202" style="position:absolute;margin-left:-19.35pt;margin-top:99.45pt;width:516pt;height:45.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" stroked="f">
              <v:textbox>
                <w:txbxContent>
                  <w:p w14:paraId="238311BA" w14:textId="77777777" w:rsidR="00FA4218" w:rsidRPr="00256FE0" w:rsidRDefault="00FA4218" w:rsidP="009F7C72">
                    <w:pPr>
                      <w:jc w:val="center"/>
                      <w:rPr>
                        <w:color w:val="009999"/>
                      </w:rPr>
                    </w:pPr>
                    <w:r w:rsidRPr="00256FE0">
                      <w:rPr>
                        <w:color w:val="009999"/>
                      </w:rPr>
                      <w:t>Moniaive Initiative (SCIO) is a registered charity no. SC044760</w:t>
                    </w:r>
                  </w:p>
                  <w:p w14:paraId="764BD2A0" w14:textId="77777777" w:rsidR="00FA4218" w:rsidRPr="00256FE0" w:rsidRDefault="00FA4218" w:rsidP="009F7C72"/>
                </w:txbxContent>
              </v:textbox>
            </v:shape>
          </w:pict>
        </mc:Fallback>
      </mc:AlternateContent>
    </w:r>
    <w:r>
      <w:rPr>
        <w:noProof/>
        <w:lang w:val="en-US"/>
      </w:rPr>
      <mc:AlternateContent>
        <mc:Choice Requires="wps">
          <w:drawing>
            <wp:anchor distT="0" distB="0" distL="114300" distR="114300" simplePos="0" relativeHeight="251666432" behindDoc="0" locked="0" layoutInCell="1" allowOverlap="1" wp14:anchorId="525063B3" wp14:editId="100D6DF3">
              <wp:simplePos x="0" y="0"/>
              <wp:positionH relativeFrom="column">
                <wp:posOffset>125083</wp:posOffset>
              </wp:positionH>
              <wp:positionV relativeFrom="paragraph">
                <wp:posOffset>374243</wp:posOffset>
              </wp:positionV>
              <wp:extent cx="1682151" cy="836175"/>
              <wp:effectExtent l="0" t="0" r="0" b="2540"/>
              <wp:wrapNone/>
              <wp:docPr id="3" name="Text Box 3"/>
              <wp:cNvGraphicFramePr/>
              <a:graphic xmlns:a="http://schemas.openxmlformats.org/drawingml/2006/main">
                <a:graphicData uri="http://schemas.microsoft.com/office/word/2010/wordprocessingShape">
                  <wps:wsp>
                    <wps:cNvSpPr txBox="1"/>
                    <wps:spPr>
                      <a:xfrm>
                        <a:off x="0" y="0"/>
                        <a:ext cx="1682151" cy="836175"/>
                      </a:xfrm>
                      <a:prstGeom prst="rect">
                        <a:avLst/>
                      </a:prstGeom>
                      <a:solidFill>
                        <a:schemeClr val="lt1"/>
                      </a:solidFill>
                      <a:ln w="6350">
                        <a:noFill/>
                      </a:ln>
                    </wps:spPr>
                    <wps:txbx>
                      <w:txbxContent>
                        <w:p w14:paraId="283B9497" w14:textId="77777777" w:rsidR="00FA4218" w:rsidRPr="004B6DC8" w:rsidRDefault="00FA4218" w:rsidP="004B6DC8">
                          <w:pPr>
                            <w:spacing w:after="0"/>
                            <w:rPr>
                              <w:rFonts w:eastAsiaTheme="minorHAnsi"/>
                              <w:sz w:val="18"/>
                              <w:szCs w:val="18"/>
                            </w:rPr>
                          </w:pPr>
                          <w:r w:rsidRPr="004B6DC8">
                            <w:rPr>
                              <w:rFonts w:eastAsiaTheme="minorHAnsi"/>
                              <w:sz w:val="18"/>
                              <w:szCs w:val="18"/>
                              <w:u w:val="single"/>
                            </w:rPr>
                            <w:t>Supported by</w:t>
                          </w:r>
                          <w:r w:rsidRPr="004B6DC8">
                            <w:rPr>
                              <w:rFonts w:eastAsiaTheme="minorHAnsi"/>
                              <w:sz w:val="18"/>
                              <w:szCs w:val="18"/>
                            </w:rPr>
                            <w:t>:</w:t>
                          </w:r>
                        </w:p>
                        <w:p w14:paraId="10C03A80" w14:textId="6295A37C" w:rsidR="00FA4218" w:rsidRDefault="00FA4218" w:rsidP="004B6DC8">
                          <w:pPr>
                            <w:spacing w:after="120"/>
                            <w:rPr>
                              <w:rFonts w:eastAsiaTheme="minorHAnsi"/>
                              <w:sz w:val="18"/>
                              <w:szCs w:val="18"/>
                            </w:rPr>
                          </w:pPr>
                          <w:r w:rsidRPr="004B6DC8">
                            <w:rPr>
                              <w:rFonts w:eastAsiaTheme="minorHAnsi"/>
                              <w:sz w:val="18"/>
                              <w:szCs w:val="18"/>
                            </w:rPr>
                            <w:t>Glencairn Community Council Windfarm Fund</w:t>
                          </w:r>
                        </w:p>
                        <w:p w14:paraId="21ADA8A9" w14:textId="02FA8024" w:rsidR="00FA4218" w:rsidRPr="004B6DC8" w:rsidRDefault="00FA4218" w:rsidP="004B6DC8">
                          <w:pPr>
                            <w:spacing w:after="0"/>
                            <w:rPr>
                              <w:rFonts w:eastAsiaTheme="minorHAnsi"/>
                              <w:sz w:val="18"/>
                              <w:szCs w:val="18"/>
                            </w:rPr>
                          </w:pPr>
                          <w:r>
                            <w:rPr>
                              <w:rFonts w:eastAsiaTheme="minorHAnsi"/>
                              <w:sz w:val="18"/>
                              <w:szCs w:val="18"/>
                            </w:rPr>
                            <w:t>Investing in Communities Fund</w:t>
                          </w:r>
                        </w:p>
                        <w:p w14:paraId="0EFA59EE" w14:textId="77777777" w:rsidR="00FA4218" w:rsidRDefault="00FA42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063B3" id="Text Box 3" o:spid="_x0000_s1027" type="#_x0000_t202" style="position:absolute;margin-left:9.85pt;margin-top:29.45pt;width:132.45pt;height:65.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" fillcolor="white [3201]" stroked="f" strokeweight=".5pt">
              <v:textbox>
                <w:txbxContent>
                  <w:p w14:paraId="283B9497" w14:textId="77777777" w:rsidR="00FA4218" w:rsidRPr="004B6DC8" w:rsidRDefault="00FA4218" w:rsidP="004B6DC8">
                    <w:pPr>
                      <w:spacing w:after="0"/>
                      <w:rPr>
                        <w:rFonts w:eastAsiaTheme="minorHAnsi"/>
                        <w:sz w:val="18"/>
                        <w:szCs w:val="18"/>
                      </w:rPr>
                    </w:pPr>
                    <w:r w:rsidRPr="004B6DC8">
                      <w:rPr>
                        <w:rFonts w:eastAsiaTheme="minorHAnsi"/>
                        <w:sz w:val="18"/>
                        <w:szCs w:val="18"/>
                        <w:u w:val="single"/>
                      </w:rPr>
                      <w:t>Supported by</w:t>
                    </w:r>
                    <w:r w:rsidRPr="004B6DC8">
                      <w:rPr>
                        <w:rFonts w:eastAsiaTheme="minorHAnsi"/>
                        <w:sz w:val="18"/>
                        <w:szCs w:val="18"/>
                      </w:rPr>
                      <w:t>:</w:t>
                    </w:r>
                  </w:p>
                  <w:p w14:paraId="10C03A80" w14:textId="6295A37C" w:rsidR="00FA4218" w:rsidRDefault="00FA4218" w:rsidP="004B6DC8">
                    <w:pPr>
                      <w:spacing w:after="120"/>
                      <w:rPr>
                        <w:rFonts w:eastAsiaTheme="minorHAnsi"/>
                        <w:sz w:val="18"/>
                        <w:szCs w:val="18"/>
                      </w:rPr>
                    </w:pPr>
                    <w:r w:rsidRPr="004B6DC8">
                      <w:rPr>
                        <w:rFonts w:eastAsiaTheme="minorHAnsi"/>
                        <w:sz w:val="18"/>
                        <w:szCs w:val="18"/>
                      </w:rPr>
                      <w:t>Glencairn Community Council Windfarm Fund</w:t>
                    </w:r>
                  </w:p>
                  <w:p w14:paraId="21ADA8A9" w14:textId="02FA8024" w:rsidR="00FA4218" w:rsidRPr="004B6DC8" w:rsidRDefault="00FA4218" w:rsidP="004B6DC8">
                    <w:pPr>
                      <w:spacing w:after="0"/>
                      <w:rPr>
                        <w:rFonts w:eastAsiaTheme="minorHAnsi"/>
                        <w:sz w:val="18"/>
                        <w:szCs w:val="18"/>
                      </w:rPr>
                    </w:pPr>
                    <w:r>
                      <w:rPr>
                        <w:rFonts w:eastAsiaTheme="minorHAnsi"/>
                        <w:sz w:val="18"/>
                        <w:szCs w:val="18"/>
                      </w:rPr>
                      <w:t>Investing in Communities Fund</w:t>
                    </w:r>
                  </w:p>
                  <w:p w14:paraId="0EFA59EE" w14:textId="77777777" w:rsidR="00FA4218" w:rsidRDefault="00FA4218"/>
                </w:txbxContent>
              </v:textbox>
            </v:shape>
          </w:pict>
        </mc:Fallback>
      </mc:AlternateContent>
    </w:r>
    <w:r>
      <w:rPr>
        <w:noProof/>
        <w:lang w:val="en-US"/>
      </w:rPr>
      <w:drawing>
        <wp:anchor distT="0" distB="0" distL="114300" distR="114300" simplePos="0" relativeHeight="251662336" behindDoc="1" locked="0" layoutInCell="1" allowOverlap="1" wp14:anchorId="1352FA3D" wp14:editId="22173E7A">
          <wp:simplePos x="0" y="0"/>
          <wp:positionH relativeFrom="column">
            <wp:posOffset>1859651</wp:posOffset>
          </wp:positionH>
          <wp:positionV relativeFrom="paragraph">
            <wp:posOffset>358236</wp:posOffset>
          </wp:positionV>
          <wp:extent cx="914400" cy="914400"/>
          <wp:effectExtent l="19050" t="0" r="0" b="0"/>
          <wp:wrapNone/>
          <wp:docPr id="4" name="Picture 2" descr="dualSGstacked_Col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alSGstacked_Col_print.jpg"/>
                  <pic:cNvPicPr/>
                </pic:nvPicPr>
                <pic:blipFill>
                  <a:blip r:embed="rId1"/>
                  <a:stretch>
                    <a:fillRect/>
                  </a:stretch>
                </pic:blipFill>
                <pic:spPr>
                  <a:xfrm>
                    <a:off x="0" y="0"/>
                    <a:ext cx="914400" cy="914400"/>
                  </a:xfrm>
                  <a:prstGeom prst="rect">
                    <a:avLst/>
                  </a:prstGeom>
                </pic:spPr>
              </pic:pic>
            </a:graphicData>
          </a:graphic>
        </wp:anchor>
      </w:drawing>
    </w:r>
    <w:r>
      <w:rPr>
        <w:noProof/>
        <w:lang w:val="en-US"/>
      </w:rPr>
      <mc:AlternateContent>
        <mc:Choice Requires="wps">
          <w:drawing>
            <wp:anchor distT="0" distB="0" distL="114300" distR="114300" simplePos="0" relativeHeight="251667456" behindDoc="0" locked="0" layoutInCell="1" allowOverlap="1" wp14:anchorId="75DA07A3" wp14:editId="1D3DBF08">
              <wp:simplePos x="0" y="0"/>
              <wp:positionH relativeFrom="column">
                <wp:posOffset>2833370</wp:posOffset>
              </wp:positionH>
              <wp:positionV relativeFrom="paragraph">
                <wp:posOffset>451581</wp:posOffset>
              </wp:positionV>
              <wp:extent cx="2406770" cy="785003"/>
              <wp:effectExtent l="0" t="0" r="0" b="0"/>
              <wp:wrapNone/>
              <wp:docPr id="8" name="Text Box 8"/>
              <wp:cNvGraphicFramePr/>
              <a:graphic xmlns:a="http://schemas.openxmlformats.org/drawingml/2006/main">
                <a:graphicData uri="http://schemas.microsoft.com/office/word/2010/wordprocessingShape">
                  <wps:wsp>
                    <wps:cNvSpPr txBox="1"/>
                    <wps:spPr>
                      <a:xfrm>
                        <a:off x="0" y="0"/>
                        <a:ext cx="2406770" cy="785003"/>
                      </a:xfrm>
                      <a:prstGeom prst="rect">
                        <a:avLst/>
                      </a:prstGeom>
                      <a:solidFill>
                        <a:schemeClr val="lt1"/>
                      </a:solidFill>
                      <a:ln w="6350">
                        <a:noFill/>
                      </a:ln>
                    </wps:spPr>
                    <wps:txbx>
                      <w:txbxContent>
                        <w:p w14:paraId="41F04C38" w14:textId="348A77C8" w:rsidR="00FA4218" w:rsidRDefault="00FA4218">
                          <w:r>
                            <w:rPr>
                              <w:noProof/>
                              <w:lang w:val="en-US"/>
                            </w:rPr>
                            <w:drawing>
                              <wp:inline distT="0" distB="0" distL="0" distR="0" wp14:anchorId="3F21F79E" wp14:editId="15253893">
                                <wp:extent cx="2113472" cy="659130"/>
                                <wp:effectExtent l="0" t="0" r="127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TAS logo.gif"/>
                                        <pic:cNvPicPr/>
                                      </pic:nvPicPr>
                                      <pic:blipFill>
                                        <a:blip r:embed="rId2">
                                          <a:extLst>
                                            <a:ext uri="{28A0092B-C50C-407E-A947-70E740481C1C}">
                                              <a14:useLocalDpi xmlns:a14="http://schemas.microsoft.com/office/drawing/2010/main" val="0"/>
                                            </a:ext>
                                          </a:extLst>
                                        </a:blip>
                                        <a:stretch>
                                          <a:fillRect/>
                                        </a:stretch>
                                      </pic:blipFill>
                                      <pic:spPr>
                                        <a:xfrm>
                                          <a:off x="0" y="0"/>
                                          <a:ext cx="2167858" cy="67609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DA07A3" id="Text Box 8" o:spid="_x0000_s1028" type="#_x0000_t202" style="position:absolute;margin-left:223.1pt;margin-top:35.55pt;width:189.5pt;height:61.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" fillcolor="white [3201]" stroked="f" strokeweight=".5pt">
              <v:textbox>
                <w:txbxContent>
                  <w:p w14:paraId="41F04C38" w14:textId="348A77C8" w:rsidR="00FA4218" w:rsidRDefault="00FA4218">
                    <w:r>
                      <w:rPr>
                        <w:noProof/>
                        <w:lang w:val="en-US"/>
                      </w:rPr>
                      <w:drawing>
                        <wp:inline distT="0" distB="0" distL="0" distR="0" wp14:anchorId="3F21F79E" wp14:editId="15253893">
                          <wp:extent cx="2113472" cy="659130"/>
                          <wp:effectExtent l="0" t="0" r="127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TAS logo.gif"/>
                                  <pic:cNvPicPr/>
                                </pic:nvPicPr>
                                <pic:blipFill>
                                  <a:blip r:embed="rId2">
                                    <a:extLst>
                                      <a:ext uri="{28A0092B-C50C-407E-A947-70E740481C1C}">
                                        <a14:useLocalDpi xmlns:a14="http://schemas.microsoft.com/office/drawing/2010/main" val="0"/>
                                      </a:ext>
                                    </a:extLst>
                                  </a:blip>
                                  <a:stretch>
                                    <a:fillRect/>
                                  </a:stretch>
                                </pic:blipFill>
                                <pic:spPr>
                                  <a:xfrm>
                                    <a:off x="0" y="0"/>
                                    <a:ext cx="2167858" cy="676091"/>
                                  </a:xfrm>
                                  <a:prstGeom prst="rect">
                                    <a:avLst/>
                                  </a:prstGeom>
                                </pic:spPr>
                              </pic:pic>
                            </a:graphicData>
                          </a:graphic>
                        </wp:inline>
                      </w:drawing>
                    </w:r>
                  </w:p>
                </w:txbxContent>
              </v:textbox>
            </v:shape>
          </w:pict>
        </mc:Fallback>
      </mc:AlternateContent>
    </w:r>
    <w:r>
      <w:rPr>
        <w:noProof/>
        <w:lang w:val="en-US"/>
      </w:rPr>
      <mc:AlternateContent>
        <mc:Choice Requires="wps">
          <w:drawing>
            <wp:anchor distT="0" distB="0" distL="114300" distR="114300" simplePos="0" relativeHeight="251668480" behindDoc="0" locked="0" layoutInCell="1" allowOverlap="1" wp14:anchorId="58BBC51D" wp14:editId="3325B4A0">
              <wp:simplePos x="0" y="0"/>
              <wp:positionH relativeFrom="column">
                <wp:posOffset>5326811</wp:posOffset>
              </wp:positionH>
              <wp:positionV relativeFrom="paragraph">
                <wp:posOffset>253473</wp:posOffset>
              </wp:positionV>
              <wp:extent cx="1026544" cy="957532"/>
              <wp:effectExtent l="0" t="0" r="2540" b="0"/>
              <wp:wrapNone/>
              <wp:docPr id="9" name="Text Box 9"/>
              <wp:cNvGraphicFramePr/>
              <a:graphic xmlns:a="http://schemas.openxmlformats.org/drawingml/2006/main">
                <a:graphicData uri="http://schemas.microsoft.com/office/word/2010/wordprocessingShape">
                  <wps:wsp>
                    <wps:cNvSpPr txBox="1"/>
                    <wps:spPr>
                      <a:xfrm>
                        <a:off x="0" y="0"/>
                        <a:ext cx="1026544" cy="957532"/>
                      </a:xfrm>
                      <a:prstGeom prst="rect">
                        <a:avLst/>
                      </a:prstGeom>
                      <a:solidFill>
                        <a:schemeClr val="lt1"/>
                      </a:solidFill>
                      <a:ln w="6350">
                        <a:noFill/>
                      </a:ln>
                    </wps:spPr>
                    <wps:txbx>
                      <w:txbxContent>
                        <w:p w14:paraId="1216294B" w14:textId="5CBB3B98" w:rsidR="00FA4218" w:rsidRDefault="00FA4218">
                          <w:r>
                            <w:rPr>
                              <w:noProof/>
                              <w:lang w:val="en-US"/>
                            </w:rPr>
                            <w:drawing>
                              <wp:inline distT="0" distB="0" distL="0" distR="0" wp14:anchorId="15EA129C" wp14:editId="4FD89CB9">
                                <wp:extent cx="845185" cy="8451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845185" cy="8451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BBC51D" id="Text Box 9" o:spid="_x0000_s1029" type="#_x0000_t202" style="position:absolute;margin-left:419.45pt;margin-top:19.95pt;width:80.85pt;height:75.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" fillcolor="white [3201]" stroked="f" strokeweight=".5pt">
              <v:textbox>
                <w:txbxContent>
                  <w:p w14:paraId="1216294B" w14:textId="5CBB3B98" w:rsidR="00FA4218" w:rsidRDefault="00FA4218">
                    <w:r>
                      <w:rPr>
                        <w:noProof/>
                        <w:lang w:val="en-US"/>
                      </w:rPr>
                      <w:drawing>
                        <wp:inline distT="0" distB="0" distL="0" distR="0" wp14:anchorId="15EA129C" wp14:editId="4FD89CB9">
                          <wp:extent cx="845185" cy="8451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845185" cy="845185"/>
                                  </a:xfrm>
                                  <a:prstGeom prst="rect">
                                    <a:avLst/>
                                  </a:prstGeom>
                                </pic:spPr>
                              </pic:pic>
                            </a:graphicData>
                          </a:graphic>
                        </wp:inline>
                      </w:drawing>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CEEBC" w14:textId="77777777" w:rsidR="00351553" w:rsidRDefault="00351553" w:rsidP="001E549F">
      <w:pPr>
        <w:spacing w:after="0" w:line="240" w:lineRule="auto"/>
      </w:pPr>
      <w:r>
        <w:separator/>
      </w:r>
    </w:p>
  </w:footnote>
  <w:footnote w:type="continuationSeparator" w:id="0">
    <w:p w14:paraId="7EB628CC" w14:textId="77777777" w:rsidR="00351553" w:rsidRDefault="00351553" w:rsidP="001E54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19DFE" w14:textId="6F723D50" w:rsidR="00FA4218" w:rsidRDefault="00FA4218">
    <w:pPr>
      <w:pStyle w:val="Header"/>
    </w:pPr>
    <w:r w:rsidRPr="001E549F">
      <w:rPr>
        <w:noProof/>
        <w:lang w:val="en-US"/>
      </w:rPr>
      <w:drawing>
        <wp:anchor distT="0" distB="0" distL="114300" distR="114300" simplePos="0" relativeHeight="251660288" behindDoc="0" locked="0" layoutInCell="1" allowOverlap="1" wp14:anchorId="43F4636E" wp14:editId="63E3831B">
          <wp:simplePos x="0" y="0"/>
          <wp:positionH relativeFrom="margin">
            <wp:align>center</wp:align>
          </wp:positionH>
          <wp:positionV relativeFrom="paragraph">
            <wp:posOffset>-128473</wp:posOffset>
          </wp:positionV>
          <wp:extent cx="1209675" cy="847725"/>
          <wp:effectExtent l="0" t="0" r="9525" b="9525"/>
          <wp:wrapThrough wrapText="bothSides">
            <wp:wrapPolygon edited="0">
              <wp:start x="0" y="0"/>
              <wp:lineTo x="0" y="21357"/>
              <wp:lineTo x="21430" y="21357"/>
              <wp:lineTo x="21430" y="0"/>
              <wp:lineTo x="0" y="0"/>
            </wp:wrapPolygon>
          </wp:wrapThrough>
          <wp:docPr id="2" name="Picture 1" descr="MI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 Logo.png"/>
                  <pic:cNvPicPr/>
                </pic:nvPicPr>
                <pic:blipFill>
                  <a:blip r:embed="rId1"/>
                  <a:stretch>
                    <a:fillRect/>
                  </a:stretch>
                </pic:blipFill>
                <pic:spPr>
                  <a:xfrm>
                    <a:off x="0" y="0"/>
                    <a:ext cx="1209675" cy="847725"/>
                  </a:xfrm>
                  <a:prstGeom prst="rect">
                    <a:avLst/>
                  </a:prstGeom>
                </pic:spPr>
              </pic:pic>
            </a:graphicData>
          </a:graphic>
        </wp:anchor>
      </w:drawing>
    </w:r>
  </w:p>
  <w:p w14:paraId="6E6DEB92" w14:textId="77777777" w:rsidR="00FA4218" w:rsidRDefault="00FA4218">
    <w:pPr>
      <w:pStyle w:val="Header"/>
    </w:pPr>
  </w:p>
  <w:p w14:paraId="5264CE2C" w14:textId="0CA7146F" w:rsidR="00FA4218" w:rsidRDefault="00FA4218">
    <w:pPr>
      <w:pStyle w:val="Header"/>
    </w:pPr>
  </w:p>
  <w:p w14:paraId="00C7AF3C" w14:textId="77777777" w:rsidR="00FA4218" w:rsidRDefault="00FA4218">
    <w:pPr>
      <w:pStyle w:val="Header"/>
    </w:pPr>
  </w:p>
  <w:p w14:paraId="2A295BCA" w14:textId="6CD62C66" w:rsidR="00FA4218" w:rsidRDefault="00FA42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9575A"/>
    <w:multiLevelType w:val="multilevel"/>
    <w:tmpl w:val="AA667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973838"/>
    <w:multiLevelType w:val="multilevel"/>
    <w:tmpl w:val="DA36D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C07BC9"/>
    <w:multiLevelType w:val="multilevel"/>
    <w:tmpl w:val="48D46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FC526E"/>
    <w:multiLevelType w:val="hybridMultilevel"/>
    <w:tmpl w:val="6096BE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143B2A"/>
    <w:multiLevelType w:val="multilevel"/>
    <w:tmpl w:val="FDB0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753107"/>
    <w:multiLevelType w:val="hybridMultilevel"/>
    <w:tmpl w:val="51BAB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790D59"/>
    <w:multiLevelType w:val="multilevel"/>
    <w:tmpl w:val="7D860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544F93"/>
    <w:multiLevelType w:val="hybridMultilevel"/>
    <w:tmpl w:val="65B8AEFA"/>
    <w:lvl w:ilvl="0" w:tplc="8DAA419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943B5F"/>
    <w:multiLevelType w:val="hybridMultilevel"/>
    <w:tmpl w:val="F9A836E4"/>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B5071B"/>
    <w:multiLevelType w:val="hybridMultilevel"/>
    <w:tmpl w:val="D4742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061EAB"/>
    <w:multiLevelType w:val="hybridMultilevel"/>
    <w:tmpl w:val="6CA6A3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96B4CD7"/>
    <w:multiLevelType w:val="hybridMultilevel"/>
    <w:tmpl w:val="46ACB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1"/>
  </w:num>
  <w:num w:numId="4">
    <w:abstractNumId w:val="7"/>
  </w:num>
  <w:num w:numId="5">
    <w:abstractNumId w:val="1"/>
  </w:num>
  <w:num w:numId="6">
    <w:abstractNumId w:val="0"/>
  </w:num>
  <w:num w:numId="7">
    <w:abstractNumId w:val="6"/>
  </w:num>
  <w:num w:numId="8">
    <w:abstractNumId w:val="2"/>
  </w:num>
  <w:num w:numId="9">
    <w:abstractNumId w:val="4"/>
  </w:num>
  <w:num w:numId="10">
    <w:abstractNumId w:val="5"/>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F3B"/>
    <w:rsid w:val="000014E1"/>
    <w:rsid w:val="00036132"/>
    <w:rsid w:val="00091E43"/>
    <w:rsid w:val="000B74CE"/>
    <w:rsid w:val="000F6FA5"/>
    <w:rsid w:val="001077CB"/>
    <w:rsid w:val="0017301A"/>
    <w:rsid w:val="001C6358"/>
    <w:rsid w:val="001E549F"/>
    <w:rsid w:val="00262FB7"/>
    <w:rsid w:val="00330A81"/>
    <w:rsid w:val="00330D6E"/>
    <w:rsid w:val="00351553"/>
    <w:rsid w:val="00363F2B"/>
    <w:rsid w:val="0039153B"/>
    <w:rsid w:val="003B0BFD"/>
    <w:rsid w:val="00492F93"/>
    <w:rsid w:val="004B592C"/>
    <w:rsid w:val="004B6DC8"/>
    <w:rsid w:val="004C49BF"/>
    <w:rsid w:val="004E3896"/>
    <w:rsid w:val="00536729"/>
    <w:rsid w:val="00574BE7"/>
    <w:rsid w:val="0058214A"/>
    <w:rsid w:val="00585073"/>
    <w:rsid w:val="005F633B"/>
    <w:rsid w:val="00675422"/>
    <w:rsid w:val="006D477E"/>
    <w:rsid w:val="0072491C"/>
    <w:rsid w:val="007564DF"/>
    <w:rsid w:val="00835686"/>
    <w:rsid w:val="00883C4A"/>
    <w:rsid w:val="008A2D6C"/>
    <w:rsid w:val="008C0E8F"/>
    <w:rsid w:val="00980821"/>
    <w:rsid w:val="009856BC"/>
    <w:rsid w:val="009C4ACA"/>
    <w:rsid w:val="009F7C72"/>
    <w:rsid w:val="00A359A8"/>
    <w:rsid w:val="00A76742"/>
    <w:rsid w:val="00AA5356"/>
    <w:rsid w:val="00AA6D17"/>
    <w:rsid w:val="00B103F7"/>
    <w:rsid w:val="00B1530B"/>
    <w:rsid w:val="00BB02E6"/>
    <w:rsid w:val="00BC5F3B"/>
    <w:rsid w:val="00BD122E"/>
    <w:rsid w:val="00BE6CE1"/>
    <w:rsid w:val="00C15FB9"/>
    <w:rsid w:val="00C208F2"/>
    <w:rsid w:val="00C22B15"/>
    <w:rsid w:val="00CD13B9"/>
    <w:rsid w:val="00DD251D"/>
    <w:rsid w:val="00E5333F"/>
    <w:rsid w:val="00EB6624"/>
    <w:rsid w:val="00EB71E7"/>
    <w:rsid w:val="00EF35FE"/>
    <w:rsid w:val="00F011CA"/>
    <w:rsid w:val="00F02009"/>
    <w:rsid w:val="00F30653"/>
    <w:rsid w:val="00F452EB"/>
    <w:rsid w:val="00F7223A"/>
    <w:rsid w:val="00F8343E"/>
    <w:rsid w:val="00FA421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E4E63F0"/>
  <w15:docId w15:val="{17042EE6-4DEE-4F96-87F2-FFC27138F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422"/>
  </w:style>
  <w:style w:type="paragraph" w:styleId="Heading1">
    <w:name w:val="heading 1"/>
    <w:basedOn w:val="Normal"/>
    <w:next w:val="Normal"/>
    <w:link w:val="Heading1Char"/>
    <w:uiPriority w:val="9"/>
    <w:qFormat/>
    <w:rsid w:val="006754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7542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7542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7542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75422"/>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75422"/>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754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75422"/>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6754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49F"/>
  </w:style>
  <w:style w:type="paragraph" w:styleId="Footer">
    <w:name w:val="footer"/>
    <w:basedOn w:val="Normal"/>
    <w:link w:val="FooterChar"/>
    <w:uiPriority w:val="99"/>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49F"/>
  </w:style>
  <w:style w:type="paragraph" w:styleId="ListParagraph">
    <w:name w:val="List Paragraph"/>
    <w:basedOn w:val="Normal"/>
    <w:uiPriority w:val="34"/>
    <w:qFormat/>
    <w:rsid w:val="009C4ACA"/>
    <w:pPr>
      <w:ind w:left="720"/>
      <w:contextualSpacing/>
    </w:pPr>
  </w:style>
  <w:style w:type="character" w:customStyle="1" w:styleId="apple-style-span">
    <w:name w:val="apple-style-span"/>
    <w:basedOn w:val="DefaultParagraphFont"/>
    <w:rsid w:val="009C4ACA"/>
  </w:style>
  <w:style w:type="table" w:styleId="TableGrid">
    <w:name w:val="Table Grid"/>
    <w:basedOn w:val="TableNormal"/>
    <w:uiPriority w:val="59"/>
    <w:rsid w:val="009C4A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7542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7542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7542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7542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67542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7542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754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75422"/>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675422"/>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675422"/>
    <w:pPr>
      <w:spacing w:line="240" w:lineRule="auto"/>
    </w:pPr>
    <w:rPr>
      <w:b/>
      <w:bCs/>
      <w:color w:val="4F81BD" w:themeColor="accent1"/>
      <w:sz w:val="18"/>
      <w:szCs w:val="18"/>
    </w:rPr>
  </w:style>
  <w:style w:type="paragraph" w:styleId="Title">
    <w:name w:val="Title"/>
    <w:basedOn w:val="Normal"/>
    <w:next w:val="Normal"/>
    <w:link w:val="TitleChar"/>
    <w:uiPriority w:val="10"/>
    <w:qFormat/>
    <w:rsid w:val="0067542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character" w:customStyle="1" w:styleId="TitleChar">
    <w:name w:val="Title Char"/>
    <w:basedOn w:val="DefaultParagraphFont"/>
    <w:link w:val="Title"/>
    <w:uiPriority w:val="10"/>
    <w:rsid w:val="00675422"/>
    <w:rPr>
      <w:rFonts w:asciiTheme="majorHAnsi" w:eastAsiaTheme="majorEastAsia" w:hAnsiTheme="majorHAnsi" w:cstheme="majorBidi"/>
      <w:color w:val="17365D" w:themeColor="text2" w:themeShade="BF"/>
      <w:spacing w:val="5"/>
      <w:sz w:val="52"/>
      <w:szCs w:val="52"/>
    </w:rPr>
  </w:style>
  <w:style w:type="paragraph" w:styleId="Subtitle">
    <w:name w:val="Subtitle"/>
    <w:basedOn w:val="Normal"/>
    <w:next w:val="Normal"/>
    <w:link w:val="SubtitleChar"/>
    <w:uiPriority w:val="11"/>
    <w:qFormat/>
    <w:rsid w:val="0067542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75422"/>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675422"/>
    <w:rPr>
      <w:b/>
      <w:bCs/>
    </w:rPr>
  </w:style>
  <w:style w:type="character" w:styleId="Emphasis">
    <w:name w:val="Emphasis"/>
    <w:basedOn w:val="DefaultParagraphFont"/>
    <w:uiPriority w:val="20"/>
    <w:qFormat/>
    <w:rsid w:val="00675422"/>
    <w:rPr>
      <w:i/>
      <w:iCs/>
    </w:rPr>
  </w:style>
  <w:style w:type="paragraph" w:styleId="NoSpacing">
    <w:name w:val="No Spacing"/>
    <w:uiPriority w:val="1"/>
    <w:qFormat/>
    <w:rsid w:val="00675422"/>
    <w:pPr>
      <w:spacing w:after="0" w:line="240" w:lineRule="auto"/>
    </w:pPr>
  </w:style>
  <w:style w:type="paragraph" w:styleId="Quote">
    <w:name w:val="Quote"/>
    <w:basedOn w:val="Normal"/>
    <w:next w:val="Normal"/>
    <w:link w:val="QuoteChar"/>
    <w:uiPriority w:val="29"/>
    <w:qFormat/>
    <w:rsid w:val="00675422"/>
    <w:rPr>
      <w:i/>
      <w:iCs/>
      <w:color w:val="000000" w:themeColor="text1"/>
    </w:rPr>
  </w:style>
  <w:style w:type="character" w:customStyle="1" w:styleId="QuoteChar">
    <w:name w:val="Quote Char"/>
    <w:basedOn w:val="DefaultParagraphFont"/>
    <w:link w:val="Quote"/>
    <w:uiPriority w:val="29"/>
    <w:rsid w:val="00675422"/>
    <w:rPr>
      <w:i/>
      <w:iCs/>
      <w:color w:val="000000" w:themeColor="text1"/>
    </w:rPr>
  </w:style>
  <w:style w:type="paragraph" w:styleId="IntenseQuote">
    <w:name w:val="Intense Quote"/>
    <w:basedOn w:val="Normal"/>
    <w:next w:val="Normal"/>
    <w:link w:val="IntenseQuoteChar"/>
    <w:uiPriority w:val="30"/>
    <w:qFormat/>
    <w:rsid w:val="00675422"/>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675422"/>
    <w:rPr>
      <w:b/>
      <w:bCs/>
      <w:i/>
      <w:iCs/>
      <w:color w:val="4F81BD" w:themeColor="accent1"/>
    </w:rPr>
  </w:style>
  <w:style w:type="character" w:styleId="SubtleEmphasis">
    <w:name w:val="Subtle Emphasis"/>
    <w:basedOn w:val="DefaultParagraphFont"/>
    <w:uiPriority w:val="19"/>
    <w:qFormat/>
    <w:rsid w:val="00675422"/>
    <w:rPr>
      <w:i/>
      <w:iCs/>
      <w:color w:val="808080" w:themeColor="text1" w:themeTint="7F"/>
    </w:rPr>
  </w:style>
  <w:style w:type="character" w:styleId="IntenseEmphasis">
    <w:name w:val="Intense Emphasis"/>
    <w:basedOn w:val="DefaultParagraphFont"/>
    <w:uiPriority w:val="21"/>
    <w:qFormat/>
    <w:rsid w:val="00675422"/>
    <w:rPr>
      <w:b/>
      <w:bCs/>
      <w:i/>
      <w:iCs/>
      <w:color w:val="4F81BD" w:themeColor="accent1"/>
    </w:rPr>
  </w:style>
  <w:style w:type="character" w:styleId="SubtleReference">
    <w:name w:val="Subtle Reference"/>
    <w:basedOn w:val="DefaultParagraphFont"/>
    <w:uiPriority w:val="31"/>
    <w:qFormat/>
    <w:rsid w:val="00675422"/>
    <w:rPr>
      <w:smallCaps/>
      <w:color w:val="C0504D" w:themeColor="accent2"/>
      <w:u w:val="single"/>
    </w:rPr>
  </w:style>
  <w:style w:type="character" w:styleId="IntenseReference">
    <w:name w:val="Intense Reference"/>
    <w:basedOn w:val="DefaultParagraphFont"/>
    <w:uiPriority w:val="32"/>
    <w:qFormat/>
    <w:rsid w:val="00675422"/>
    <w:rPr>
      <w:b/>
      <w:bCs/>
      <w:smallCaps/>
      <w:color w:val="C0504D" w:themeColor="accent2"/>
      <w:spacing w:val="5"/>
      <w:u w:val="single"/>
    </w:rPr>
  </w:style>
  <w:style w:type="character" w:styleId="BookTitle">
    <w:name w:val="Book Title"/>
    <w:basedOn w:val="DefaultParagraphFont"/>
    <w:uiPriority w:val="33"/>
    <w:qFormat/>
    <w:rsid w:val="00675422"/>
    <w:rPr>
      <w:b/>
      <w:bCs/>
      <w:smallCaps/>
      <w:spacing w:val="5"/>
    </w:rPr>
  </w:style>
  <w:style w:type="paragraph" w:styleId="TOCHeading">
    <w:name w:val="TOC Heading"/>
    <w:basedOn w:val="Heading1"/>
    <w:next w:val="Normal"/>
    <w:uiPriority w:val="39"/>
    <w:semiHidden/>
    <w:unhideWhenUsed/>
    <w:qFormat/>
    <w:rsid w:val="00675422"/>
    <w:pPr>
      <w:outlineLvl w:val="9"/>
    </w:pPr>
  </w:style>
  <w:style w:type="paragraph" w:styleId="BalloonText">
    <w:name w:val="Balloon Text"/>
    <w:basedOn w:val="Normal"/>
    <w:link w:val="BalloonTextChar"/>
    <w:uiPriority w:val="99"/>
    <w:semiHidden/>
    <w:unhideWhenUsed/>
    <w:rsid w:val="005F633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633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gif"/><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002\Documents\Moniaive%20Initiative\MI%20Internal%20Documents\Templates\Headed%20A4%20template%202015%20sponsor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E8572-5C06-9848-96ED-238C38142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Headed A4 template 2015 sponsors</Template>
  <TotalTime>0</TotalTime>
  <Pages>2</Pages>
  <Words>406</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User-002</dc:creator>
  <cp:lastModifiedBy>Deborah Iden</cp:lastModifiedBy>
  <cp:revision>2</cp:revision>
  <cp:lastPrinted>2021-03-16T14:13:00Z</cp:lastPrinted>
  <dcterms:created xsi:type="dcterms:W3CDTF">2021-04-22T10:12:00Z</dcterms:created>
  <dcterms:modified xsi:type="dcterms:W3CDTF">2021-04-22T10:12:00Z</dcterms:modified>
</cp:coreProperties>
</file>